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19.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pBdr/>
        <w:spacing w:lineRule="auto" w:line="276"/>
        <w:ind w:left="0" w:hanging="2"/>
        <w:rPr/>
      </w:pPr>
      <w:r>
        <w:rPr/>
        <mc:AlternateContent>
          <mc:Choice Requires="wps">
            <w:drawing>
              <wp:anchor behindDoc="0" distT="0" distB="0" distL="114300" distR="0" simplePos="0" locked="0" layoutInCell="0" allowOverlap="1" relativeHeight="24">
                <wp:simplePos x="0" y="0"/>
                <wp:positionH relativeFrom="column">
                  <wp:posOffset>635</wp:posOffset>
                </wp:positionH>
                <wp:positionV relativeFrom="paragraph">
                  <wp:posOffset>635</wp:posOffset>
                </wp:positionV>
                <wp:extent cx="635000" cy="635000"/>
                <wp:effectExtent l="635" t="0" r="0" b="0"/>
                <wp:wrapNone/>
                <wp:docPr id="1" name=""/>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p>
    <w:p>
      <w:pPr>
        <w:pStyle w:val="Normal"/>
        <w:ind w:left="0" w:hanging="2"/>
        <w:rPr/>
      </w:pPr>
      <w:r>
        <w:rPr/>
      </w:r>
    </w:p>
    <w:p>
      <w:pPr>
        <w:pStyle w:val="Normal"/>
        <w:pBdr/>
        <w:spacing w:lineRule="auto" w:line="240" w:before="0" w:after="240"/>
        <w:ind w:left="1" w:hanging="3"/>
        <w:rPr>
          <w:rFonts w:ascii="Helvetica Neue" w:hAnsi="Helvetica Neue" w:eastAsia="Helvetica Neue" w:cs="Helvetica Neue"/>
          <w:b/>
          <w:b/>
          <w:color w:val="000000"/>
          <w:sz w:val="32"/>
          <w:szCs w:val="32"/>
        </w:rPr>
      </w:pPr>
      <w:r>
        <w:rPr>
          <w:rFonts w:eastAsia="Helvetica Neue" w:cs="Helvetica Neue" w:ascii="Helvetica Neue" w:hAnsi="Helvetica Neue"/>
          <w:b/>
          <w:color w:val="000000"/>
          <w:sz w:val="32"/>
          <w:szCs w:val="32"/>
        </w:rPr>
        <w:t>Regression</w:t>
      </w:r>
    </w:p>
    <w:p>
      <w:pPr>
        <w:pStyle w:val="Normal"/>
        <w:pBdr/>
        <w:tabs>
          <w:tab w:val="clear" w:pos="720"/>
          <w:tab w:val="left" w:pos="2250" w:leader="none"/>
        </w:tabs>
        <w:spacing w:lineRule="auto" w:line="240" w:before="240" w:after="0"/>
        <w:ind w:left="0" w:hanging="2"/>
        <w:rPr>
          <w:color w:val="000000"/>
          <w:sz w:val="20"/>
          <w:szCs w:val="20"/>
        </w:rPr>
      </w:pPr>
      <w:r>
        <w:rPr>
          <w:color w:val="000000"/>
          <w:sz w:val="20"/>
          <w:szCs w:val="20"/>
        </w:rPr>
      </w:r>
    </w:p>
    <w:tbl>
      <w:tblPr>
        <w:tblStyle w:val="a"/>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8100"/>
      </w:tblGrid>
      <w:tr>
        <w:trPr>
          <w:cantSplit w:val="true"/>
        </w:trPr>
        <w:tc>
          <w:tcPr>
            <w:tcW w:w="2339" w:type="dxa"/>
            <w:tcBorders/>
          </w:tcPr>
          <w:p>
            <w:pPr>
              <w:pStyle w:val="Normal"/>
              <w:widowControl w:val="false"/>
              <w:pBdr/>
              <w:spacing w:lineRule="auto" w:line="240"/>
              <w:ind w:left="0" w:hanging="2"/>
              <w:rPr>
                <w:b/>
                <w:b/>
                <w:color w:val="000000"/>
              </w:rPr>
            </w:pPr>
            <w:r>
              <w:rPr>
                <w:b/>
                <w:color w:val="000000"/>
              </w:rPr>
              <w:t>Overview</w:t>
            </w:r>
          </w:p>
        </w:tc>
        <w:tc>
          <w:tcPr>
            <w:tcW w:w="8100" w:type="dxa"/>
            <w:tcBorders/>
          </w:tcPr>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Linear regression is a way of optimally fitting a line to a set of data.  The linear regression line is the line where the distance from all points to that line is minimized.  The equation of a line can be written as</w:t>
            </w:r>
          </w:p>
          <w:p>
            <w:pPr>
              <w:pStyle w:val="Normal"/>
              <w:keepNext w:val="true"/>
              <w:widowControl w:val="false"/>
              <w:pBdr/>
              <w:tabs>
                <w:tab w:val="clear" w:pos="720"/>
                <w:tab w:val="left" w:pos="2250" w:leader="none"/>
                <w:tab w:val="left" w:pos="2520" w:leader="none"/>
              </w:tabs>
              <w:spacing w:lineRule="auto" w:line="240"/>
              <w:ind w:left="0" w:hanging="2"/>
              <w:rPr>
                <w:b/>
                <w:b/>
                <w:color w:val="000000"/>
              </w:rPr>
            </w:pPr>
            <w:r>
              <w:rPr/>
            </w:r>
            <m:oMathPara xmlns:m="http://schemas.openxmlformats.org/officeDocument/2006/math">
              <m:oMathParaPr>
                <m:jc m:val="left"/>
              </m:oMathParaPr>
              <m:oMath>
                <m:r>
                  <w:rPr>
                    <w:rFonts w:ascii="Cambria Math" w:hAnsi="Cambria Math"/>
                  </w:rPr>
                  <m:t xml:space="preserve">y</m:t>
                </m:r>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x</m:t>
                </m:r>
              </m:oMath>
            </m:oMathPara>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 xml:space="preserve">In Figure 1, the best fit regression line has parameters of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color w:val="000000"/>
              </w:rPr>
              <w:t xml:space="preserve"> = -4.0389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color w:val="000000"/>
              </w:rPr>
              <w:t xml:space="preserve"> = 0.1681.</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r>
          </w:p>
        </w:tc>
      </w:tr>
    </w:tbl>
    <w:p>
      <w:pPr>
        <w:pStyle w:val="Normal"/>
        <w:pBdr/>
        <w:tabs>
          <w:tab w:val="clear" w:pos="720"/>
          <w:tab w:val="left" w:pos="2250" w:leader="none"/>
        </w:tabs>
        <w:spacing w:lineRule="auto" w:line="240"/>
        <w:ind w:left="0" w:hanging="2"/>
        <w:jc w:val="right"/>
        <w:rPr>
          <w:color w:val="000000"/>
        </w:rPr>
      </w:pPr>
      <w:r>
        <w:rPr>
          <w:color w:val="000000"/>
        </w:rPr>
      </w:r>
    </w:p>
    <w:p>
      <w:pPr>
        <w:pStyle w:val="Normal"/>
        <w:pBdr/>
        <w:spacing w:lineRule="auto" w:line="240" w:before="120" w:after="120"/>
        <w:ind w:left="0" w:hanging="2"/>
        <w:jc w:val="center"/>
        <w:rPr>
          <w:b/>
          <w:b/>
          <w:color w:val="000000"/>
          <w:sz w:val="20"/>
          <w:szCs w:val="20"/>
        </w:rPr>
      </w:pPr>
      <w:r>
        <w:rPr>
          <w:b/>
          <w:color w:val="000000"/>
          <w:sz w:val="20"/>
          <w:szCs w:val="20"/>
        </w:rPr>
        <w:t>Figure 1</w:t>
      </w:r>
    </w:p>
    <w:p>
      <w:pPr>
        <w:pStyle w:val="Normal"/>
        <w:pBdr/>
        <w:tabs>
          <w:tab w:val="clear" w:pos="720"/>
          <w:tab w:val="left" w:pos="2250" w:leader="none"/>
        </w:tabs>
        <w:spacing w:lineRule="auto" w:line="240" w:before="240" w:after="0"/>
        <w:ind w:left="0" w:hanging="2"/>
        <w:jc w:val="right"/>
        <w:rPr>
          <w:i/>
          <w:i/>
          <w:color w:val="000000"/>
          <w:sz w:val="20"/>
          <w:szCs w:val="20"/>
        </w:rPr>
      </w:pPr>
      <w:r>
        <w:rPr>
          <w:i/>
          <w:color w:val="000000"/>
          <w:sz w:val="20"/>
          <w:szCs w:val="20"/>
        </w:rPr>
        <w:t>Continued on next page</w:t>
      </w:r>
    </w:p>
    <w:p>
      <w:pPr>
        <w:pStyle w:val="Normal"/>
        <w:pBdr/>
        <w:spacing w:lineRule="auto" w:line="240" w:before="0" w:after="240"/>
        <w:ind w:left="0" w:hanging="2"/>
        <w:rPr>
          <w:rFonts w:ascii="Helvetica Neue" w:hAnsi="Helvetica Neue" w:eastAsia="Helvetica Neue" w:cs="Helvetica Neue"/>
          <w:b/>
          <w:b/>
          <w:color w:val="000000"/>
          <w:sz w:val="32"/>
          <w:szCs w:val="32"/>
        </w:rPr>
      </w:pPr>
      <w:r>
        <w:rPr>
          <w:rFonts w:eastAsia="Helvetica Neue" w:cs="Helvetica Neue" w:ascii="Helvetica Neue" w:hAnsi="Helvetica Neue"/>
          <w:b/>
          <w:color w:val="000000"/>
          <w:sz w:val="32"/>
          <w:szCs w:val="32"/>
        </w:rPr>
        <mc:AlternateContent>
          <mc:Choice Requires="wpg">
            <w:drawing>
              <wp:anchor behindDoc="0" distT="0" distB="0" distL="0" distR="0" simplePos="0" locked="0" layoutInCell="0" allowOverlap="1" relativeHeight="23" wp14:anchorId="2E0078E7">
                <wp:simplePos x="0" y="0"/>
                <wp:positionH relativeFrom="column">
                  <wp:posOffset>-243840</wp:posOffset>
                </wp:positionH>
                <wp:positionV relativeFrom="paragraph">
                  <wp:posOffset>115570</wp:posOffset>
                </wp:positionV>
                <wp:extent cx="6138545" cy="3877310"/>
                <wp:effectExtent l="0" t="0" r="0" b="0"/>
                <wp:wrapNone/>
                <wp:docPr id="2" name="Grupo 1026"/>
                <a:graphic xmlns:a="http://schemas.openxmlformats.org/drawingml/2006/main">
                  <a:graphicData uri="http://schemas.microsoft.com/office/word/2010/wordprocessingGroup">
                    <wpg:wgp>
                      <wpg:cNvGrpSpPr/>
                      <wpg:grpSpPr>
                        <a:xfrm>
                          <a:off x="0" y="0"/>
                          <a:ext cx="6138720" cy="3877200"/>
                          <a:chOff x="0" y="0"/>
                          <a:chExt cx="6138720" cy="3877200"/>
                        </a:xfrm>
                      </wpg:grpSpPr>
                      <wpg:grpSp>
                        <wpg:cNvGrpSpPr/>
                        <wpg:grpSpPr>
                          <a:xfrm>
                            <a:off x="0" y="0"/>
                            <a:ext cx="6138720" cy="3877200"/>
                          </a:xfrm>
                        </wpg:grpSpPr>
                        <wps:wsp>
                          <wps:cNvSpPr/>
                          <wps:spPr>
                            <a:xfrm>
                              <a:off x="840240" y="0"/>
                              <a:ext cx="5294520" cy="3859560"/>
                            </a:xfrm>
                            <a:prstGeom prst="rect">
                              <a:avLst/>
                            </a:prstGeom>
                            <a:noFill/>
                            <a:ln w="0">
                              <a:noFill/>
                            </a:ln>
                          </wps:spPr>
                          <wps:style>
                            <a:lnRef idx="0"/>
                            <a:fillRef idx="0"/>
                            <a:effectRef idx="0"/>
                            <a:fontRef idx="minor"/>
                          </wps:style>
                          <wps:bodyPr/>
                        </wps:wsp>
                        <wps:wsp>
                          <wps:cNvSpPr/>
                          <wps:spPr>
                            <a:xfrm>
                              <a:off x="840240" y="0"/>
                              <a:ext cx="5298480" cy="3877200"/>
                            </a:xfrm>
                            <a:prstGeom prst="rect">
                              <a:avLst/>
                            </a:prstGeom>
                            <a:noFill/>
                            <a:ln w="0">
                              <a:noFill/>
                            </a:ln>
                          </wps:spPr>
                          <wps:style>
                            <a:lnRef idx="0"/>
                            <a:fillRef idx="0"/>
                            <a:effectRef idx="0"/>
                            <a:fontRef idx="minor"/>
                          </wps:style>
                          <wps:bodyPr/>
                        </wps:wsp>
                        <wps:wsp>
                          <wps:cNvSpPr/>
                          <wps:spPr>
                            <a:xfrm>
                              <a:off x="894240" y="67320"/>
                              <a:ext cx="5180400" cy="3742200"/>
                            </a:xfrm>
                            <a:prstGeom prst="rect">
                              <a:avLst/>
                            </a:prstGeom>
                            <a:solidFill>
                              <a:srgbClr val="ffffff"/>
                            </a:solidFill>
                            <a:ln w="9525">
                              <a:solidFill>
                                <a:srgbClr val="000000"/>
                              </a:solidFill>
                              <a:miter/>
                            </a:ln>
                          </wps:spPr>
                          <wps:style>
                            <a:lnRef idx="0"/>
                            <a:fillRef idx="0"/>
                            <a:effectRef idx="0"/>
                            <a:fontRef idx="minor"/>
                          </wps:style>
                          <wps:bodyPr/>
                        </wps:wsp>
                        <wps:wsp>
                          <wps:cNvSpPr/>
                          <wps:spPr>
                            <a:xfrm>
                              <a:off x="1615320" y="349920"/>
                              <a:ext cx="720" cy="258444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293508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242388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189792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138636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86184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572120" y="349920"/>
                              <a:ext cx="4248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1615320" y="2935080"/>
                              <a:ext cx="4188960" cy="72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161532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231516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301572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371556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440424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510480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flipH="1" rot="10800000">
                              <a:off x="5804640" y="2935440"/>
                              <a:ext cx="720" cy="53280"/>
                            </a:xfrm>
                            <a:prstGeom prst="straightConnector1">
                              <a:avLst/>
                            </a:prstGeom>
                            <a:solidFill>
                              <a:srgbClr val="ffffff"/>
                            </a:solidFill>
                            <a:ln w="9525">
                              <a:solidFill>
                                <a:srgbClr val="000000"/>
                              </a:solidFill>
                              <a:miter/>
                            </a:ln>
                          </wps:spPr>
                          <wps:style>
                            <a:lnRef idx="0"/>
                            <a:fillRef idx="0"/>
                            <a:effectRef idx="0"/>
                            <a:fontRef idx="minor"/>
                          </wps:style>
                          <wps:bodyPr/>
                        </wps:wsp>
                        <wps:wsp>
                          <wps:cNvSpPr/>
                          <wps:spPr>
                            <a:xfrm>
                              <a:off x="2035800" y="2733120"/>
                              <a:ext cx="6336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3856320" y="2167200"/>
                              <a:ext cx="6336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1927800" y="2827080"/>
                              <a:ext cx="6336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2110680" y="2665800"/>
                              <a:ext cx="6408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2024280" y="2598480"/>
                              <a:ext cx="6408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2638440" y="2207880"/>
                              <a:ext cx="6336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1917000" y="2693160"/>
                              <a:ext cx="6408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4878720" y="835200"/>
                              <a:ext cx="6336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2864520" y="2491200"/>
                              <a:ext cx="64080" cy="7992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a:off x="4943520" y="1467360"/>
                              <a:ext cx="64080" cy="80640"/>
                            </a:xfrm>
                            <a:custGeom>
                              <a:avLst/>
                              <a:gdLst/>
                              <a:ahLst/>
                              <a:rect l="l" t="t" r="r" b="b"/>
                              <a:pathLst>
                                <a:path w="90" h="90">
                                  <a:moveTo>
                                    <a:pt x="45" y="0"/>
                                  </a:moveTo>
                                  <a:lnTo>
                                    <a:pt x="90" y="45"/>
                                  </a:lnTo>
                                  <a:lnTo>
                                    <a:pt x="45" y="90"/>
                                  </a:lnTo>
                                  <a:lnTo>
                                    <a:pt x="0" y="45"/>
                                  </a:lnTo>
                                  <a:lnTo>
                                    <a:pt x="45" y="0"/>
                                  </a:lnTo>
                                  <a:close/>
                                </a:path>
                              </a:pathLst>
                            </a:custGeom>
                            <a:solidFill>
                              <a:srgbClr val="000080"/>
                            </a:solidFill>
                            <a:ln w="9525">
                              <a:solidFill>
                                <a:srgbClr val="000080"/>
                              </a:solidFill>
                              <a:miter/>
                            </a:ln>
                          </wps:spPr>
                          <wps:style>
                            <a:lnRef idx="0"/>
                            <a:fillRef idx="0"/>
                            <a:effectRef idx="0"/>
                            <a:fontRef idx="minor"/>
                          </wps:style>
                          <wps:bodyPr/>
                        </wps:wsp>
                        <wps:wsp>
                          <wps:cNvSpPr/>
                          <wps:spPr>
                            <a:xfrm flipH="1" rot="10800000">
                              <a:off x="1950120" y="1306080"/>
                              <a:ext cx="3025800" cy="1507320"/>
                            </a:xfrm>
                            <a:prstGeom prst="straightConnector1">
                              <a:avLst/>
                            </a:prstGeom>
                            <a:solidFill>
                              <a:srgbClr val="ffffff"/>
                            </a:solidFill>
                            <a:ln w="19050">
                              <a:solidFill>
                                <a:srgbClr val="000000"/>
                              </a:solidFill>
                              <a:miter/>
                            </a:ln>
                          </wps:spPr>
                          <wps:style>
                            <a:lnRef idx="0"/>
                            <a:fillRef idx="0"/>
                            <a:effectRef idx="0"/>
                            <a:fontRef idx="minor"/>
                          </wps:style>
                          <wps:bodyPr/>
                        </wps:wsp>
                        <wps:wsp>
                          <wps:cNvSpPr/>
                          <wps:spPr>
                            <a:xfrm flipH="1" rot="10800000">
                              <a:off x="1950120" y="1306080"/>
                              <a:ext cx="3025800" cy="1507320"/>
                            </a:xfrm>
                            <a:prstGeom prst="straightConnector1">
                              <a:avLst/>
                            </a:prstGeom>
                            <a:solidFill>
                              <a:srgbClr val="ffffff"/>
                            </a:solidFill>
                            <a:ln w="19050">
                              <a:solidFill>
                                <a:srgbClr val="000000"/>
                              </a:solidFill>
                              <a:miter/>
                            </a:ln>
                          </wps:spPr>
                          <wps:style>
                            <a:lnRef idx="0"/>
                            <a:fillRef idx="0"/>
                            <a:effectRef idx="0"/>
                            <a:fontRef idx="minor"/>
                          </wps:style>
                          <wps:bodyPr/>
                        </wps:wsp>
                        <wps:wsp>
                          <wps:cNvSpPr/>
                          <wps:spPr>
                            <a:xfrm>
                              <a:off x="2099880" y="915840"/>
                              <a:ext cx="163332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 xml:space="preserve">y = -4.0389 +0.1681x </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432440" y="2827080"/>
                              <a:ext cx="95760" cy="24588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356840" y="2315880"/>
                              <a:ext cx="192240" cy="24588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50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281960" y="179064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281960" y="127872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150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281960" y="75456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281960" y="241920"/>
                              <a:ext cx="288360" cy="24588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250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1582920" y="3083400"/>
                              <a:ext cx="957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2207880" y="308340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2908440" y="308340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400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3607920" y="3083400"/>
                              <a:ext cx="2883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600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4296960" y="3083400"/>
                              <a:ext cx="28908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800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4954320" y="3083400"/>
                              <a:ext cx="3855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1000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5654520" y="3083400"/>
                              <a:ext cx="385560" cy="24516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1200</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a:off x="2962440" y="3392640"/>
                              <a:ext cx="1742400" cy="24012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szCs w:val="24"/>
                                    <w:spacing w:val="0"/>
                                    <w:vertAlign w:val="baseline"/>
                                    <w:position w:val="0"/>
                                    <w:sz w:val="24"/>
                                    <w:i w:val="false"/>
                                    <w:dstrike w:val="false"/>
                                    <w:strike w:val="false"/>
                                    <w:u w:val="none"/>
                                    <w:b/>
                                    <w:sz w:val="24"/>
                                    <w:rFonts w:eastAsia="Arial" w:cs="Arial" w:ascii="Arial" w:hAnsi="Arial"/>
                                    <w:color w:val="000000"/>
                                    <w:lang w:eastAsia="es-MX"/>
                                  </w:rPr>
                                  <w:t>Estimated Proxy Size</w:t>
                                </w:r>
                              </w:p>
                              <w:p>
                                <w:pPr>
                                  <w:overflowPunct w:val="false"/>
                                  <w:spacing w:before="0" w:after="0" w:lineRule="auto" w:line="240"/>
                                  <w:ind w:hanging="0"/>
                                  <w:jc w:val="left"/>
                                  <w:rPr/>
                                </w:pPr>
                                <w:r>
                                  <w:rPr>
                                    <w:vertAlign w:val="baseline"/>
                                    <w:position w:val="0"/>
                                    <w:sz w:val="24"/>
                                    <w:lang w:eastAsia="es-MX"/>
                                  </w:rPr>
                                </w:r>
                              </w:p>
                            </w:txbxContent>
                          </wps:txbx>
                          <wps:bodyPr tIns="161280" bIns="161280" anchor="t">
                            <a:noAutofit/>
                          </wps:bodyPr>
                        </wps:wsp>
                        <wps:wsp>
                          <wps:cNvSpPr/>
                          <wps:spPr>
                            <a:xfrm rot="16200000">
                              <a:off x="1115640" y="515160"/>
                              <a:ext cx="401400" cy="2632680"/>
                            </a:xfrm>
                            <a:prstGeom prst="rect">
                              <a:avLst/>
                            </a:prstGeom>
                            <a:noFill/>
                            <a:ln w="0">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szCs w:val="24"/>
                                    <w:spacing w:val="0"/>
                                    <w:vertAlign w:val="baseline"/>
                                    <w:position w:val="0"/>
                                    <w:sz w:val="24"/>
                                    <w:i w:val="false"/>
                                    <w:dstrike w:val="false"/>
                                    <w:strike w:val="false"/>
                                    <w:u w:val="none"/>
                                    <w:b/>
                                    <w:sz w:val="24"/>
                                    <w:rFonts w:eastAsia="Arial" w:cs="Arial" w:ascii="Arial" w:hAnsi="Arial"/>
                                    <w:color w:val="000000"/>
                                    <w:lang w:eastAsia="es-MX"/>
                                  </w:rPr>
                                  <w:t>Actual Development Hours</w:t>
                                </w:r>
                              </w:p>
                              <w:p>
                                <w:pPr>
                                  <w:overflowPunct w:val="false"/>
                                  <w:spacing w:before="0" w:after="0" w:lineRule="auto" w:line="240"/>
                                  <w:ind w:hanging="0"/>
                                  <w:jc w:val="left"/>
                                  <w:rPr/>
                                </w:pPr>
                                <w:r>
                                  <w:rPr>
                                    <w:vertAlign w:val="baseline"/>
                                    <w:position w:val="0"/>
                                    <w:sz w:val="24"/>
                                    <w:lang w:eastAsia="es-MX"/>
                                  </w:rPr>
                                </w:r>
                              </w:p>
                            </w:txbxContent>
                          </wps:txbx>
                          <wps:bodyPr tIns="80640" bIns="80640" anchor="t">
                            <a:noAutofit/>
                          </wps:bodyPr>
                        </wps:wsp>
                        <wps:wsp>
                          <wps:cNvSpPr/>
                          <wps:spPr>
                            <a:xfrm>
                              <a:off x="894240" y="67320"/>
                              <a:ext cx="5180400" cy="3742200"/>
                            </a:xfrm>
                            <a:prstGeom prst="rect">
                              <a:avLst/>
                            </a:prstGeom>
                            <a:noFill/>
                            <a:ln w="9525">
                              <a:solidFill>
                                <a:srgbClr val="000000"/>
                              </a:solidFill>
                              <a:miter/>
                            </a:ln>
                          </wps:spPr>
                          <wps:style>
                            <a:lnRef idx="0"/>
                            <a:fillRef idx="0"/>
                            <a:effectRef idx="0"/>
                            <a:fontRef idx="minor"/>
                          </wps:style>
                          <wps:bodyPr/>
                        </wps:wsp>
                      </wpg:grpSp>
                    </wpg:wgp>
                  </a:graphicData>
                </a:graphic>
              </wp:anchor>
            </w:drawing>
          </mc:Choice>
          <mc:Fallback>
            <w:pict>
              <v:group id="shape_0" alt="Grupo 1026" style="position:absolute;margin-left:46.95pt;margin-top:9.1pt;width:417.2pt;height:305.3pt" coordorigin="939,182" coordsize="8344,6106">
                <v:group id="shape_0" alt="Grupo 1104497363" style="position:absolute;left:939;top:182;width:8344;height:6106">
                  <v:rect id="shape_0" ID="Rectángulo 1305471621" path="m0,0l-2147483645,0l-2147483645,-2147483646l0,-2147483646xe" stroked="f" o:allowincell="f" style="position:absolute;left:939;top:182;width:8337;height:6077;mso-wrap-style:none;v-text-anchor:middle">
                    <v:fill o:detectmouseclick="t" on="false"/>
                    <v:stroke color="#3465a4" joinstyle="round" endcap="flat"/>
                    <w10:wrap type="none"/>
                  </v:rect>
                  <v:rect id="shape_0" ID="Rectángulo 963914985" path="m0,0l-2147483645,0l-2147483645,-2147483646l0,-2147483646xe" stroked="f" o:allowincell="f" style="position:absolute;left:939;top:182;width:8343;height:6105;mso-wrap-style:none;v-text-anchor:middle">
                    <v:fill o:detectmouseclick="t" on="false"/>
                    <v:stroke color="#3465a4" joinstyle="round" endcap="flat"/>
                    <w10:wrap type="none"/>
                  </v:rect>
                  <v:rect id="shape_0" ID="Rectángulo 1416810530" path="m0,0l-2147483645,0l-2147483645,-2147483646l0,-2147483646xe" fillcolor="white" stroked="t" o:allowincell="f" style="position:absolute;left:1024;top:288;width:8157;height:5892;mso-wrap-style:none;v-text-anchor:middle">
                    <v:fill o:detectmouseclick="t" type="solid" color2="black"/>
                    <v:stroke color="black" weight="9360" joinstyle="miter" endcap="flat"/>
                    <w10:wrap type="none"/>
                  </v:rect>
                  <v:shapetype id="_x0000_t32" coordsize="21600,21600" o:spt="32" path="m,l21600,21600nfe">
                    <v:stroke joinstyle="miter"/>
                    <v:path gradientshapeok="t" o:connecttype="rect" textboxrect="0,0,21600,21600"/>
                  </v:shapetype>
                  <v:shape id="shape_0" ID="Conector recto de flecha 251478167" fillcolor="white" stroked="t" o:allowincell="f" style="position:absolute;left:2160;top:733;width:0;height:4069;mso-wrap-style:none;v-text-anchor:middle" type="_x0000_t32">
                    <v:fill o:detectmouseclick="t" type="solid" color2="black"/>
                    <v:stroke color="black" weight="9360" joinstyle="miter" endcap="flat"/>
                    <w10:wrap type="none"/>
                  </v:shape>
                  <v:shape id="shape_0" ID="Conector recto de flecha 1397471472" fillcolor="white" stroked="t" o:allowincell="f" style="position:absolute;left:2092;top:4804;width:66;height:0;mso-wrap-style:none;v-text-anchor:middle" type="_x0000_t32">
                    <v:fill o:detectmouseclick="t" type="solid" color2="black"/>
                    <v:stroke color="black" weight="9360" joinstyle="miter" endcap="flat"/>
                    <w10:wrap type="none"/>
                  </v:shape>
                  <v:shape id="shape_0" ID="Conector recto de flecha 513904385" fillcolor="white" stroked="t" o:allowincell="f" style="position:absolute;left:2092;top:3999;width:66;height:0;mso-wrap-style:none;v-text-anchor:middle" type="_x0000_t32">
                    <v:fill o:detectmouseclick="t" type="solid" color2="black"/>
                    <v:stroke color="black" weight="9360" joinstyle="miter" endcap="flat"/>
                    <w10:wrap type="none"/>
                  </v:shape>
                  <v:shape id="shape_0" ID="Conector recto de flecha 632936690" fillcolor="white" stroked="t" o:allowincell="f" style="position:absolute;left:2092;top:3171;width:66;height:0;mso-wrap-style:none;v-text-anchor:middle" type="_x0000_t32">
                    <v:fill o:detectmouseclick="t" type="solid" color2="black"/>
                    <v:stroke color="black" weight="9360" joinstyle="miter" endcap="flat"/>
                    <w10:wrap type="none"/>
                  </v:shape>
                  <v:shape id="shape_0" ID="Conector recto de flecha 238978063" fillcolor="white" stroked="t" o:allowincell="f" style="position:absolute;left:2092;top:2365;width:66;height:0;mso-wrap-style:none;v-text-anchor:middle" type="_x0000_t32">
                    <v:fill o:detectmouseclick="t" type="solid" color2="black"/>
                    <v:stroke color="black" weight="9360" joinstyle="miter" endcap="flat"/>
                    <w10:wrap type="none"/>
                  </v:shape>
                  <v:shape id="shape_0" ID="Conector recto de flecha 393469684" fillcolor="white" stroked="t" o:allowincell="f" style="position:absolute;left:2092;top:1539;width:66;height:0;mso-wrap-style:none;v-text-anchor:middle" type="_x0000_t32">
                    <v:fill o:detectmouseclick="t" type="solid" color2="black"/>
                    <v:stroke color="black" weight="9360" joinstyle="miter" endcap="flat"/>
                    <w10:wrap type="none"/>
                  </v:shape>
                  <v:shape id="shape_0" ID="Conector recto de flecha 297831262" fillcolor="white" stroked="t" o:allowincell="f" style="position:absolute;left:2092;top:733;width:66;height:0;mso-wrap-style:none;v-text-anchor:middle" type="_x0000_t32">
                    <v:fill o:detectmouseclick="t" type="solid" color2="black"/>
                    <v:stroke color="black" weight="9360" joinstyle="miter" endcap="flat"/>
                    <w10:wrap type="none"/>
                  </v:shape>
                  <v:shape id="shape_0" ID="Conector recto de flecha 1838206017" fillcolor="white" stroked="t" o:allowincell="f" style="position:absolute;left:2160;top:4804;width:6596;height:0;mso-wrap-style:none;v-text-anchor:middle" type="_x0000_t32">
                    <v:fill o:detectmouseclick="t" type="solid" color2="black"/>
                    <v:stroke color="black" weight="9360" joinstyle="miter" endcap="flat"/>
                    <w10:wrap type="none"/>
                  </v:shape>
                  <v:shape id="shape_0" ID="Conector recto de flecha 1670739472" fillcolor="white" stroked="t" o:allowincell="f" style="position:absolute;left:2160;top:4805;width:0;height:83;flip:x;mso-wrap-style:none;v-text-anchor:middle;rotation:180" type="_x0000_t32">
                    <v:fill o:detectmouseclick="t" type="solid" color2="black"/>
                    <v:stroke color="black" weight="9360" joinstyle="miter" endcap="flat"/>
                    <w10:wrap type="none"/>
                  </v:shape>
                  <v:shape id="shape_0" ID="Conector recto de flecha 747277682" fillcolor="white" stroked="t" o:allowincell="f" style="position:absolute;left:3262;top:4805;width:0;height:83;flip:x;mso-wrap-style:none;v-text-anchor:middle;rotation:180" type="_x0000_t32">
                    <v:fill o:detectmouseclick="t" type="solid" color2="black"/>
                    <v:stroke color="black" weight="9360" joinstyle="miter" endcap="flat"/>
                    <w10:wrap type="none"/>
                  </v:shape>
                  <v:shape id="shape_0" ID="Conector recto de flecha 634331085" fillcolor="white" stroked="t" o:allowincell="f" style="position:absolute;left:4365;top:4805;width:0;height:83;flip:x;mso-wrap-style:none;v-text-anchor:middle;rotation:180" type="_x0000_t32">
                    <v:fill o:detectmouseclick="t" type="solid" color2="black"/>
                    <v:stroke color="black" weight="9360" joinstyle="miter" endcap="flat"/>
                    <w10:wrap type="none"/>
                  </v:shape>
                  <v:shape id="shape_0" ID="Conector recto de flecha 568925534" fillcolor="white" stroked="t" o:allowincell="f" style="position:absolute;left:5467;top:4805;width:0;height:83;flip:x;mso-wrap-style:none;v-text-anchor:middle;rotation:180" type="_x0000_t32">
                    <v:fill o:detectmouseclick="t" type="solid" color2="black"/>
                    <v:stroke color="black" weight="9360" joinstyle="miter" endcap="flat"/>
                    <w10:wrap type="none"/>
                  </v:shape>
                  <v:shape id="shape_0" ID="Conector recto de flecha 30589084" fillcolor="white" stroked="t" o:allowincell="f" style="position:absolute;left:6552;top:4805;width:0;height:83;flip:x;mso-wrap-style:none;v-text-anchor:middle;rotation:180" type="_x0000_t32">
                    <v:fill o:detectmouseclick="t" type="solid" color2="black"/>
                    <v:stroke color="black" weight="9360" joinstyle="miter" endcap="flat"/>
                    <w10:wrap type="none"/>
                  </v:shape>
                  <v:shape id="shape_0" ID="Conector recto de flecha 558195172" fillcolor="white" stroked="t" o:allowincell="f" style="position:absolute;left:7655;top:4805;width:0;height:83;flip:x;mso-wrap-style:none;v-text-anchor:middle;rotation:180" type="_x0000_t32">
                    <v:fill o:detectmouseclick="t" type="solid" color2="black"/>
                    <v:stroke color="black" weight="9360" joinstyle="miter" endcap="flat"/>
                    <w10:wrap type="none"/>
                  </v:shape>
                  <v:shape id="shape_0" ID="Conector recto de flecha 301461117" fillcolor="white" stroked="t" o:allowincell="f" style="position:absolute;left:8757;top:4805;width:0;height:83;flip:x;mso-wrap-style:none;v-text-anchor:middle;rotation:180" type="_x0000_t32">
                    <v:fill o:detectmouseclick="t" type="solid" color2="black"/>
                    <v:stroke color="black" weight="9360" joinstyle="miter" endcap="flat"/>
                    <w10:wrap type="none"/>
                  </v:shape>
                  <v:shape id="shape_0" ID="Conector recto de flecha 2107462179" fillcolor="white" stroked="t" o:allowincell="f" style="position:absolute;left:2687;top:2239;width:4764;height:2373;flip:x;mso-wrap-style:none;v-text-anchor:middle;rotation:180" type="_x0000_t32">
                    <v:fill o:detectmouseclick="t" type="solid" color2="black"/>
                    <v:stroke color="black" weight="19080" joinstyle="miter" endcap="flat"/>
                    <w10:wrap type="none"/>
                  </v:shape>
                  <v:shape id="shape_0" ID="Conector recto de flecha 427153602" fillcolor="white" stroked="t" o:allowincell="f" style="position:absolute;left:2687;top:2239;width:4764;height:2373;flip:x;mso-wrap-style:none;v-text-anchor:middle;rotation:180" type="_x0000_t32">
                    <v:fill o:detectmouseclick="t" type="solid" color2="black"/>
                    <v:stroke color="black" weight="19080" joinstyle="miter" endcap="flat"/>
                    <w10:wrap type="none"/>
                  </v:shape>
                  <v:rect id="shape_0" ID="Rectángulo 1113314127" path="m0,0l-2147483645,0l-2147483645,-2147483646l0,-2147483646xe" stroked="f" o:allowincell="f" style="position:absolute;left:2923;top:1624;width:2571;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 xml:space="preserve">y = -4.0389 +0.1681x </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121974755" path="m0,0l-2147483645,0l-2147483645,-2147483646l0,-2147483646xe" stroked="f" o:allowincell="f" style="position:absolute;left:1872;top:4634;width:150;height:386;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353430420" path="m0,0l-2147483645,0l-2147483645,-2147483646l0,-2147483646xe" stroked="f" o:allowincell="f" style="position:absolute;left:1753;top:3829;width:302;height:386;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50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224756212" path="m0,0l-2147483645,0l-2147483645,-2147483646l0,-2147483646xe" stroked="f" o:allowincell="f" style="position:absolute;left:1635;top:3002;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125736440" path="m0,0l-2147483645,0l-2147483645,-2147483646l0,-2147483646xe" stroked="f" o:allowincell="f" style="position:absolute;left:1635;top:2196;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150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974895840" path="m0,0l-2147483645,0l-2147483645,-2147483646l0,-2147483646xe" stroked="f" o:allowincell="f" style="position:absolute;left:1635;top:1370;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30549878" path="m0,0l-2147483645,0l-2147483645,-2147483646l0,-2147483646xe" stroked="f" o:allowincell="f" style="position:absolute;left:1635;top:563;width:453;height:386;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250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496375995" path="m0,0l-2147483645,0l-2147483645,-2147483646l0,-2147483646xe" stroked="f" o:allowincell="f" style="position:absolute;left:2109;top:5038;width:150;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884176718" path="m0,0l-2147483645,0l-2147483645,-2147483646l0,-2147483646xe" stroked="f" o:allowincell="f" style="position:absolute;left:3093;top:5038;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200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437423266" path="m0,0l-2147483645,0l-2147483645,-2147483646l0,-2147483646xe" stroked="f" o:allowincell="f" style="position:absolute;left:4196;top:5038;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400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696060929" path="m0,0l-2147483645,0l-2147483645,-2147483646l0,-2147483646xe" stroked="f" o:allowincell="f" style="position:absolute;left:5298;top:5038;width:453;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600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710935254" path="m0,0l-2147483645,0l-2147483645,-2147483646l0,-2147483646xe" stroked="f" o:allowincell="f" style="position:absolute;left:6383;top:5038;width:454;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800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36492957" path="m0,0l-2147483645,0l-2147483645,-2147483646l0,-2147483646xe" stroked="f" o:allowincell="f" style="position:absolute;left:7418;top:5038;width:606;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1000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776784536" path="m0,0l-2147483645,0l-2147483645,-2147483646l0,-2147483646xe" stroked="f" o:allowincell="f" style="position:absolute;left:8521;top:5038;width:606;height:385;mso-wrap-style:square;v-text-anchor:top">
                    <v:textbox>
                      <w:txbxContent>
                        <w:p>
                          <w:pPr>
                            <w:overflowPunct w:val="false"/>
                            <w:spacing w:before="0" w:after="0" w:lineRule="auto" w:line="240"/>
                            <w:ind w:hanging="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Arial" w:cs="Arial" w:ascii="Arial" w:hAnsi="Arial"/>
                              <w:color w:val="000000"/>
                              <w:lang w:eastAsia="es-MX"/>
                            </w:rPr>
                            <w:t>1200</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305696220" path="m0,0l-2147483645,0l-2147483645,-2147483646l0,-2147483646xe" stroked="f" o:allowincell="f" style="position:absolute;left:4281;top:5525;width:2743;height:377;mso-wrap-style:square;v-text-anchor:top">
                    <v:textbox>
                      <w:txbxContent>
                        <w:p>
                          <w:pPr>
                            <w:overflowPunct w:val="false"/>
                            <w:spacing w:before="0" w:after="0" w:lineRule="auto" w:line="240"/>
                            <w:ind w:hanging="0"/>
                            <w:jc w:val="left"/>
                            <w:rPr/>
                          </w:pPr>
                          <w:r>
                            <w:rPr>
                              <w:smallCaps w:val="false"/>
                              <w:caps w:val="false"/>
                              <w:iCs w:val="false"/>
                              <w:bCs/>
                              <w:szCs w:val="24"/>
                              <w:spacing w:val="0"/>
                              <w:vertAlign w:val="baseline"/>
                              <w:position w:val="0"/>
                              <w:sz w:val="24"/>
                              <w:i w:val="false"/>
                              <w:dstrike w:val="false"/>
                              <w:strike w:val="false"/>
                              <w:u w:val="none"/>
                              <w:b/>
                              <w:sz w:val="24"/>
                              <w:rFonts w:eastAsia="Arial" w:cs="Arial" w:ascii="Arial" w:hAnsi="Arial"/>
                              <w:color w:val="000000"/>
                              <w:lang w:eastAsia="es-MX"/>
                            </w:rPr>
                            <w:t>Estimated Proxy Size</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1344698067" path="m0,0l-2147483645,0l-2147483645,-2147483646l0,-2147483646xe" stroked="f" o:allowincell="f" style="position:absolute;left:1373;top:993;width:631;height:4145;mso-wrap-style:square;v-text-anchor:top;rotation:270">
                    <v:textbox>
                      <w:txbxContent>
                        <w:p>
                          <w:pPr>
                            <w:overflowPunct w:val="false"/>
                            <w:spacing w:before="0" w:after="0" w:lineRule="auto" w:line="240"/>
                            <w:ind w:hanging="0"/>
                            <w:jc w:val="left"/>
                            <w:rPr/>
                          </w:pPr>
                          <w:r>
                            <w:rPr>
                              <w:smallCaps w:val="false"/>
                              <w:caps w:val="false"/>
                              <w:iCs w:val="false"/>
                              <w:bCs/>
                              <w:szCs w:val="24"/>
                              <w:spacing w:val="0"/>
                              <w:vertAlign w:val="baseline"/>
                              <w:position w:val="0"/>
                              <w:sz w:val="24"/>
                              <w:i w:val="false"/>
                              <w:dstrike w:val="false"/>
                              <w:strike w:val="false"/>
                              <w:u w:val="none"/>
                              <w:b/>
                              <w:sz w:val="24"/>
                              <w:rFonts w:eastAsia="Arial" w:cs="Arial" w:ascii="Arial" w:hAnsi="Arial"/>
                              <w:color w:val="000000"/>
                              <w:lang w:eastAsia="es-MX"/>
                            </w:rPr>
                            <w:t>Actual Development Hours</w:t>
                          </w:r>
                        </w:p>
                        <w:p>
                          <w:pPr>
                            <w:overflowPunct w:val="false"/>
                            <w:spacing w:before="0" w:after="0" w:lineRule="auto" w:line="240"/>
                            <w:ind w:hanging="0"/>
                            <w:jc w:val="left"/>
                            <w:rPr/>
                          </w:pPr>
                          <w:r>
                            <w:rPr>
                              <w:vertAlign w:val="baseline"/>
                              <w:position w:val="0"/>
                              <w:sz w:val="24"/>
                              <w:lang w:eastAsia="es-MX"/>
                            </w:rPr>
                          </w:r>
                        </w:p>
                      </w:txbxContent>
                    </v:textbox>
                    <v:fill o:detectmouseclick="t" on="false"/>
                    <v:stroke color="#3465a4" joinstyle="round" endcap="flat"/>
                    <w10:wrap type="none"/>
                  </v:rect>
                  <v:rect id="shape_0" ID="Rectángulo 2035286117" path="m0,0l-2147483645,0l-2147483645,-2147483646l0,-2147483646xe" stroked="t" o:allowincell="f" style="position:absolute;left:1024;top:288;width:8157;height:5892;mso-wrap-style:none;v-text-anchor:middle">
                    <v:fill o:detectmouseclick="t" on="false"/>
                    <v:stroke color="black" weight="9360" joinstyle="miter" endcap="flat"/>
                    <w10:wrap type="none"/>
                  </v:rect>
                </v:group>
              </v:group>
            </w:pict>
          </mc:Fallback>
        </mc:AlternateContent>
      </w:r>
      <w:r>
        <w:br w:type="page"/>
      </w:r>
    </w:p>
    <w:p>
      <w:pPr>
        <w:pStyle w:val="Normal"/>
        <w:pBdr/>
        <w:tabs>
          <w:tab w:val="clear" w:pos="720"/>
          <w:tab w:val="left" w:pos="2250" w:leader="none"/>
        </w:tabs>
        <w:spacing w:lineRule="auto" w:line="240"/>
        <w:ind w:left="0" w:hanging="2"/>
        <w:rPr>
          <w:color w:val="000000"/>
        </w:rPr>
      </w:pPr>
      <w:r>
        <w:rPr>
          <w:color w:val="000000"/>
        </w:rPr>
      </w:r>
    </w:p>
    <w:p>
      <w:pPr>
        <w:pStyle w:val="Normal"/>
        <w:pBdr/>
        <w:spacing w:lineRule="auto" w:line="240" w:before="0" w:after="240"/>
        <w:ind w:left="1" w:hanging="3"/>
        <w:rPr>
          <w:rFonts w:ascii="Helvetica Neue" w:hAnsi="Helvetica Neue" w:eastAsia="Helvetica Neue" w:cs="Helvetica Neue"/>
          <w:b/>
          <w:b/>
          <w:color w:val="000000"/>
          <w:sz w:val="32"/>
          <w:szCs w:val="32"/>
        </w:rPr>
      </w:pPr>
      <w:r>
        <w:rPr>
          <w:rFonts w:eastAsia="Helvetica Neue" w:cs="Helvetica Neue" w:ascii="Helvetica Neue" w:hAnsi="Helvetica Neue"/>
          <w:b/>
          <w:color w:val="000000"/>
          <w:sz w:val="32"/>
          <w:szCs w:val="32"/>
        </w:rPr>
        <w:t>Correlation</w:t>
      </w:r>
    </w:p>
    <w:p>
      <w:pPr>
        <w:pStyle w:val="Normal"/>
        <w:pBdr/>
        <w:tabs>
          <w:tab w:val="clear" w:pos="720"/>
          <w:tab w:val="left" w:pos="2250" w:leader="none"/>
        </w:tabs>
        <w:spacing w:lineRule="auto" w:line="240" w:before="240" w:after="0"/>
        <w:ind w:left="0" w:hanging="2"/>
        <w:rPr>
          <w:color w:val="000000"/>
          <w:sz w:val="20"/>
          <w:szCs w:val="20"/>
        </w:rPr>
      </w:pPr>
      <w:r>
        <w:rPr>
          <w:color w:val="000000"/>
          <w:sz w:val="20"/>
          <w:szCs w:val="20"/>
        </w:rPr>
      </w:r>
    </w:p>
    <w:tbl>
      <w:tblPr>
        <w:tblStyle w:val="a0"/>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8100"/>
      </w:tblGrid>
      <w:tr>
        <w:trPr>
          <w:cantSplit w:val="true"/>
        </w:trPr>
        <w:tc>
          <w:tcPr>
            <w:tcW w:w="2339" w:type="dxa"/>
            <w:tcBorders/>
          </w:tcPr>
          <w:p>
            <w:pPr>
              <w:pStyle w:val="Normal"/>
              <w:widowControl w:val="false"/>
              <w:pBdr/>
              <w:spacing w:lineRule="auto" w:line="240"/>
              <w:ind w:left="0" w:hanging="2"/>
              <w:rPr>
                <w:b/>
                <w:b/>
                <w:color w:val="000000"/>
              </w:rPr>
            </w:pPr>
            <w:r>
              <w:rPr>
                <w:b/>
                <w:color w:val="000000"/>
              </w:rPr>
              <w:t>Overview</w:t>
            </w:r>
          </w:p>
        </w:tc>
        <w:tc>
          <w:tcPr>
            <w:tcW w:w="8100" w:type="dxa"/>
            <w:tcBorders/>
          </w:tcPr>
          <w:p>
            <w:pPr>
              <w:pStyle w:val="Normal"/>
              <w:widowControl w:val="false"/>
              <w:pBdr/>
              <w:tabs>
                <w:tab w:val="clear" w:pos="720"/>
                <w:tab w:val="left" w:pos="2250" w:leader="none"/>
              </w:tabs>
              <w:spacing w:lineRule="auto" w:line="240"/>
              <w:ind w:left="0" w:hanging="2"/>
              <w:rPr>
                <w:color w:val="000000"/>
              </w:rPr>
            </w:pPr>
            <w:r>
              <w:rPr>
                <w:color w:val="000000"/>
              </w:rPr>
              <w:t>The correlation calculation determines the relationship between two sets of numerical data.</w:t>
            </w:r>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color w:val="000000"/>
              </w:rPr>
              <w:t xml:space="preserve">The correlation </w:t>
            </w:r>
            <w:r>
              <w:rPr/>
            </w:r>
            <m:oMath xmlns:m="http://schemas.openxmlformats.org/officeDocument/2006/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oMath>
            <w:r>
              <w:rPr>
                <w:color w:val="000000"/>
              </w:rPr>
              <w:t xml:space="preserve"> can range from +1 to -1.</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t xml:space="preserve">Results near +1 imply a strong positive relationship; when </w:t>
            </w:r>
            <w:r>
              <w:rPr>
                <w:i/>
                <w:color w:val="000000"/>
              </w:rPr>
              <w:t>x</w:t>
            </w:r>
            <w:r>
              <w:rPr>
                <w:color w:val="000000"/>
              </w:rPr>
              <w:t xml:space="preserve"> increases, so does </w:t>
            </w:r>
            <w:r>
              <w:rPr>
                <w:i/>
                <w:color w:val="000000"/>
              </w:rPr>
              <w:t>y</w:t>
            </w:r>
            <w:r>
              <w:rPr>
                <w:color w:val="000000"/>
              </w:rPr>
              <w:t>.</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t xml:space="preserve">Results near -1 imply a strong negative relationship; when </w:t>
            </w:r>
            <w:r>
              <w:rPr>
                <w:i/>
                <w:color w:val="000000"/>
              </w:rPr>
              <w:t>x</w:t>
            </w:r>
            <w:r>
              <w:rPr>
                <w:color w:val="000000"/>
              </w:rPr>
              <w:t xml:space="preserve"> increases, </w:t>
            </w:r>
            <w:r>
              <w:rPr>
                <w:i/>
                <w:color w:val="000000"/>
              </w:rPr>
              <w:t>y</w:t>
            </w:r>
            <w:r>
              <w:rPr>
                <w:color w:val="000000"/>
              </w:rPr>
              <w:t xml:space="preserve"> decreases.</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t>Results near 0 imply no relationship.</w:t>
            </w:r>
          </w:p>
          <w:p>
            <w:pPr>
              <w:pStyle w:val="Normal"/>
              <w:widowControl w:val="false"/>
              <w:pBdr/>
              <w:tabs>
                <w:tab w:val="clear" w:pos="720"/>
                <w:tab w:val="left" w:pos="2250" w:leader="none"/>
              </w:tabs>
              <w:spacing w:lineRule="auto" w:line="240"/>
              <w:ind w:left="0" w:hanging="2"/>
              <w:rPr>
                <w:color w:val="000000"/>
              </w:rPr>
            </w:pPr>
            <w:r>
              <w:rPr>
                <w:color w:val="000000"/>
              </w:rPr>
            </w:r>
          </w:p>
        </w:tc>
      </w:tr>
    </w:tbl>
    <w:p>
      <w:pPr>
        <w:pStyle w:val="Normal"/>
        <w:pBdr>
          <w:top w:val="single" w:sz="6" w:space="0" w:color="000000"/>
        </w:pBdr>
        <w:tabs>
          <w:tab w:val="clear" w:pos="720"/>
          <w:tab w:val="left" w:pos="2250" w:leader="none"/>
        </w:tabs>
        <w:spacing w:lineRule="auto" w:line="240" w:before="240" w:after="0"/>
        <w:ind w:left="0" w:hanging="2"/>
        <w:rPr>
          <w:color w:val="000000"/>
          <w:sz w:val="20"/>
          <w:szCs w:val="20"/>
        </w:rPr>
      </w:pPr>
      <w:r>
        <w:rPr>
          <w:color w:val="000000"/>
          <w:sz w:val="20"/>
          <w:szCs w:val="20"/>
        </w:rPr>
      </w:r>
    </w:p>
    <w:tbl>
      <w:tblPr>
        <w:tblStyle w:val="a1"/>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1981"/>
        <w:gridCol w:w="6119"/>
      </w:tblGrid>
      <w:tr>
        <w:trPr>
          <w:cantSplit w:val="true"/>
        </w:trPr>
        <w:tc>
          <w:tcPr>
            <w:tcW w:w="2339" w:type="dxa"/>
            <w:tcBorders/>
          </w:tcPr>
          <w:p>
            <w:pPr>
              <w:pStyle w:val="Normal"/>
              <w:widowControl w:val="false"/>
              <w:pBdr/>
              <w:spacing w:lineRule="auto" w:line="240"/>
              <w:ind w:left="0" w:hanging="2"/>
              <w:rPr>
                <w:b/>
                <w:b/>
                <w:color w:val="000000"/>
              </w:rPr>
            </w:pPr>
            <w:r>
              <w:rPr>
                <w:b/>
                <w:color w:val="000000"/>
              </w:rPr>
            </w:r>
          </w:p>
        </w:tc>
        <w:tc>
          <w:tcPr>
            <w:tcW w:w="8100" w:type="dxa"/>
            <w:gridSpan w:val="2"/>
            <w:tcBorders/>
          </w:tcPr>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color w:val="000000"/>
              </w:rPr>
              <w:t xml:space="preserve">For this purpose, we examine the value of the relation </w:t>
            </w:r>
            <w:r>
              <w:rPr>
                <w:i/>
                <w:color w:val="000000"/>
              </w:rPr>
              <w:t>r</w:t>
            </w:r>
            <w:r>
              <w:rPr>
                <w:i/>
                <w:color w:val="000000"/>
                <w:vertAlign w:val="subscript"/>
              </w:rPr>
              <w:t>xy</w:t>
            </w:r>
            <w:r>
              <w:rPr>
                <w:i/>
                <w:color w:val="000000"/>
              </w:rPr>
              <w:t xml:space="preserve"> </w:t>
            </w:r>
            <w:r>
              <w:rPr>
                <w:color w:val="000000"/>
              </w:rPr>
              <w:t xml:space="preserve">squared, or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color w:val="000000"/>
              </w:rPr>
              <w:t>.</w:t>
            </w:r>
          </w:p>
          <w:p>
            <w:pPr>
              <w:pStyle w:val="Normal"/>
              <w:widowControl w:val="false"/>
              <w:pBdr/>
              <w:tabs>
                <w:tab w:val="clear" w:pos="720"/>
                <w:tab w:val="left" w:pos="2250" w:leader="none"/>
              </w:tabs>
              <w:spacing w:lineRule="auto" w:line="240"/>
              <w:ind w:left="0" w:hanging="2"/>
              <w:rPr>
                <w:color w:val="000000"/>
              </w:rPr>
            </w:pPr>
            <w:r>
              <w:rPr>
                <w:color w:val="000000"/>
              </w:rPr>
            </w:r>
          </w:p>
        </w:tc>
      </w:tr>
      <w:tr>
        <w:trPr/>
        <w:tc>
          <w:tcPr>
            <w:tcW w:w="4320"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 xml:space="preserve">If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is </w:t>
            </w:r>
          </w:p>
        </w:tc>
        <w:tc>
          <w:tcPr>
            <w:tcW w:w="611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 xml:space="preserve">the relationship is </w:t>
            </w:r>
          </w:p>
        </w:tc>
      </w:tr>
      <w:tr>
        <w:trPr/>
        <w:tc>
          <w:tcPr>
            <w:tcW w:w="4320"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40" w:after="0"/>
              <w:ind w:left="0" w:hanging="2"/>
              <w:rPr/>
            </w:pPr>
            <w:r>
              <w:rPr/>
              <w:t xml:space="preserve">.9 ≤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p>
        </w:tc>
        <w:tc>
          <w:tcPr>
            <w:tcW w:w="611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40" w:after="0"/>
              <w:ind w:left="0" w:hanging="2"/>
              <w:rPr/>
            </w:pPr>
            <w:r>
              <w:rPr/>
              <w:t>predictive; use it with high confidence</w:t>
            </w:r>
          </w:p>
        </w:tc>
      </w:tr>
      <w:tr>
        <w:trPr/>
        <w:tc>
          <w:tcPr>
            <w:tcW w:w="4320"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 xml:space="preserve">.7 ≤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rPr>
              <w:t>&lt; .9</w:t>
            </w:r>
          </w:p>
        </w:tc>
        <w:tc>
          <w:tcPr>
            <w:tcW w:w="611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strong and can be used for planning</w:t>
            </w:r>
          </w:p>
        </w:tc>
      </w:tr>
      <w:tr>
        <w:trPr/>
        <w:tc>
          <w:tcPr>
            <w:tcW w:w="4320"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 xml:space="preserve">.5 ≤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&lt; .7</w:t>
            </w:r>
          </w:p>
        </w:tc>
        <w:tc>
          <w:tcPr>
            <w:tcW w:w="611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adequate for planning but use with caution</w:t>
            </w:r>
          </w:p>
        </w:tc>
      </w:tr>
      <w:tr>
        <w:trPr/>
        <w:tc>
          <w:tcPr>
            <w:tcW w:w="4320"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rPr>
              <w:t xml:space="preserve"> </w:t>
            </w:r>
            <w:r>
              <w:rPr>
                <w:i/>
              </w:rPr>
              <w:t>&lt; .5</w:t>
            </w:r>
          </w:p>
        </w:tc>
        <w:tc>
          <w:tcPr>
            <w:tcW w:w="611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not reliable for planning purposes</w:t>
            </w:r>
          </w:p>
        </w:tc>
      </w:tr>
    </w:tbl>
    <w:p>
      <w:pPr>
        <w:pStyle w:val="Normal"/>
        <w:pBdr/>
        <w:spacing w:lineRule="auto" w:line="240" w:before="0" w:after="240"/>
        <w:ind w:left="0" w:hanging="2"/>
        <w:rPr>
          <w:sz w:val="20"/>
          <w:szCs w:val="20"/>
        </w:rPr>
      </w:pPr>
      <w:r>
        <w:rPr>
          <w:sz w:val="20"/>
          <w:szCs w:val="20"/>
        </w:rPr>
      </w:r>
    </w:p>
    <w:p>
      <w:pPr>
        <w:pStyle w:val="Normal"/>
        <w:pBdr/>
        <w:spacing w:lineRule="auto" w:line="240" w:before="0" w:after="240"/>
        <w:ind w:left="0" w:hanging="2"/>
        <w:rPr>
          <w:sz w:val="20"/>
          <w:szCs w:val="20"/>
        </w:rPr>
      </w:pPr>
      <w:r>
        <w:rPr>
          <w:sz w:val="20"/>
          <w:szCs w:val="20"/>
        </w:rPr>
      </w:r>
    </w:p>
    <w:p>
      <w:pPr>
        <w:pStyle w:val="Normal"/>
        <w:pBdr/>
        <w:spacing w:lineRule="auto" w:line="240" w:before="0" w:after="240"/>
        <w:ind w:left="1" w:hanging="3"/>
        <w:rPr>
          <w:rFonts w:ascii="Helvetica Neue" w:hAnsi="Helvetica Neue" w:eastAsia="Helvetica Neue" w:cs="Helvetica Neue"/>
          <w:b/>
          <w:b/>
          <w:color w:val="000000"/>
          <w:sz w:val="32"/>
          <w:szCs w:val="32"/>
        </w:rPr>
      </w:pPr>
      <w:r>
        <w:rPr>
          <w:rFonts w:eastAsia="Helvetica Neue" w:cs="Helvetica Neue" w:ascii="Helvetica Neue" w:hAnsi="Helvetica Neue"/>
          <w:b/>
          <w:color w:val="000000"/>
          <w:sz w:val="32"/>
          <w:szCs w:val="32"/>
        </w:rPr>
        <w:t>Calculating regression and correlation</w:t>
      </w:r>
    </w:p>
    <w:p>
      <w:pPr>
        <w:pStyle w:val="Normal"/>
        <w:pBdr/>
        <w:tabs>
          <w:tab w:val="clear" w:pos="720"/>
          <w:tab w:val="left" w:pos="2250" w:leader="none"/>
        </w:tabs>
        <w:spacing w:lineRule="auto" w:line="240" w:before="240" w:after="0"/>
        <w:ind w:left="0" w:hanging="2"/>
        <w:rPr>
          <w:color w:val="000000"/>
          <w:sz w:val="20"/>
          <w:szCs w:val="20"/>
        </w:rPr>
      </w:pPr>
      <w:r>
        <w:rPr>
          <w:color w:val="000000"/>
          <w:sz w:val="20"/>
          <w:szCs w:val="20"/>
        </w:rPr>
      </w:r>
    </w:p>
    <w:tbl>
      <w:tblPr>
        <w:tblStyle w:val="a2"/>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8100"/>
      </w:tblGrid>
      <w:tr>
        <w:trPr/>
        <w:tc>
          <w:tcPr>
            <w:tcW w:w="2339" w:type="dxa"/>
            <w:tcBorders/>
          </w:tcPr>
          <w:p>
            <w:pPr>
              <w:pStyle w:val="Normal"/>
              <w:widowControl w:val="false"/>
              <w:pBdr/>
              <w:spacing w:lineRule="auto" w:line="240"/>
              <w:ind w:left="0" w:hanging="2"/>
              <w:rPr>
                <w:b/>
                <w:b/>
                <w:color w:val="000000"/>
              </w:rPr>
            </w:pPr>
            <w:r>
              <w:rPr>
                <w:b/>
                <w:color w:val="000000"/>
              </w:rPr>
              <w:t>Calculating regression and correlation</w:t>
            </w:r>
          </w:p>
        </w:tc>
        <w:tc>
          <w:tcPr>
            <w:tcW w:w="8100" w:type="dxa"/>
            <w:tcBorders/>
          </w:tcPr>
          <w:p>
            <w:pPr>
              <w:pStyle w:val="Normal"/>
              <w:widowControl w:val="false"/>
              <w:pBdr/>
              <w:tabs>
                <w:tab w:val="clear" w:pos="720"/>
                <w:tab w:val="left" w:pos="2250" w:leader="none"/>
              </w:tabs>
              <w:spacing w:lineRule="auto" w:line="240"/>
              <w:ind w:left="0" w:hanging="2"/>
              <w:rPr>
                <w:color w:val="000000"/>
              </w:rPr>
            </w:pPr>
            <w:r>
              <w:rPr>
                <w:color w:val="000000"/>
              </w:rPr>
              <w:t xml:space="preserve">The formulas for calculating the regression parameters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color w:val="000000"/>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color w:val="000000"/>
              </w:rPr>
              <w:t xml:space="preserve"> are</w:t>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e>
                        </m:nary>
                      </m:e>
                    </m:d>
                    <m:r>
                      <w:rPr>
                        <w:rFonts w:ascii="Cambria Math" w:hAnsi="Cambria Math"/>
                      </w:rPr>
                      <m:t xml:space="preserve">−</m:t>
                    </m:r>
                    <m:d>
                      <m:dPr>
                        <m:begChr m:val="("/>
                        <m:endChr m:val=")"/>
                      </m:dPr>
                      <m:e>
                        <m:sSub>
                          <m:e>
                            <m:r>
                              <m:rPr>
                                <m:lit/>
                                <m:nor/>
                              </m:rPr>
                              <w:rPr>
                                <w:rFonts w:ascii="Cambria Math" w:hAnsi="Cambria Math"/>
                              </w:rPr>
                              <m:t xml:space="preserve">nx</m:t>
                            </m:r>
                          </m:e>
                          <m:sub>
                            <m:r>
                              <m:rPr>
                                <m:lit/>
                                <m:nor/>
                              </m:rPr>
                              <w:rPr>
                                <w:rFonts w:ascii="Cambria Math" w:hAnsi="Cambria Math"/>
                              </w:rPr>
                              <m:t xml:space="preserve">avg</m:t>
                            </m:r>
                          </m:sub>
                        </m:sSub>
                        <m:sSub>
                          <m:e>
                            <m:r>
                              <w:rPr>
                                <w:rFonts w:ascii="Cambria Math" w:hAnsi="Cambria Math"/>
                              </w:rPr>
                              <m:t xml:space="preserve">y</m:t>
                            </m:r>
                          </m:e>
                          <m:sub>
                            <m:r>
                              <m:rPr>
                                <m:lit/>
                                <m:nor/>
                              </m:rPr>
                              <w:rPr>
                                <w:rFonts w:ascii="Cambria Math" w:hAnsi="Cambria Math"/>
                              </w:rPr>
                              <m:t xml:space="preserve">avg</m:t>
                            </m:r>
                          </m:sub>
                        </m:sSub>
                      </m:e>
                    </m:d>
                  </m:num>
                  <m:den>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2</m:t>
                                </m:r>
                              </m:sup>
                            </m:sSubSup>
                          </m:e>
                        </m:nary>
                      </m:e>
                    </m:d>
                    <m:r>
                      <w:rPr>
                        <w:rFonts w:ascii="Cambria Math" w:hAnsi="Cambria Math"/>
                      </w:rPr>
                      <m:t xml:space="preserve">−</m:t>
                    </m:r>
                    <m:d>
                      <m:dPr>
                        <m:begChr m:val="("/>
                        <m:endChr m:val=")"/>
                      </m:dPr>
                      <m:e>
                        <m:sSubSup>
                          <m:e>
                            <m:r>
                              <m:rPr>
                                <m:lit/>
                                <m:nor/>
                              </m:rPr>
                              <w:rPr>
                                <w:rFonts w:ascii="Cambria Math" w:hAnsi="Cambria Math"/>
                              </w:rPr>
                              <m:t xml:space="preserve">nx</m:t>
                            </m:r>
                          </m:e>
                          <m:sub>
                            <m:r>
                              <m:rPr>
                                <m:lit/>
                                <m:nor/>
                              </m:rPr>
                              <w:rPr>
                                <w:rFonts w:ascii="Cambria Math" w:hAnsi="Cambria Math"/>
                              </w:rPr>
                              <m:t xml:space="preserve">avg</m:t>
                            </m:r>
                          </m:sub>
                          <m:sup>
                            <m:r>
                              <w:rPr>
                                <w:rFonts w:ascii="Cambria Math" w:hAnsi="Cambria Math"/>
                              </w:rPr>
                              <m:t xml:space="preserve">2</m:t>
                            </m:r>
                          </m:sup>
                        </m:sSubSup>
                      </m:e>
                    </m:d>
                  </m:den>
                </m:f>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y</m:t>
                    </m:r>
                  </m:e>
                  <m:sub>
                    <m:r>
                      <m:rPr>
                        <m:lit/>
                        <m:nor/>
                      </m:rPr>
                      <w:rPr>
                        <w:rFonts w:ascii="Cambria Math" w:hAnsi="Cambria Math"/>
                      </w:rPr>
                      <m:t xml:space="preserve">avg</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sSub>
                  <m:e>
                    <m:r>
                      <w:rPr>
                        <w:rFonts w:ascii="Cambria Math" w:hAnsi="Cambria Math"/>
                      </w:rPr>
                      <m:t xml:space="preserve">x</m:t>
                    </m:r>
                  </m:e>
                  <m:sub>
                    <m:r>
                      <m:rPr>
                        <m:lit/>
                        <m:nor/>
                      </m:rPr>
                      <w:rPr>
                        <w:rFonts w:ascii="Cambria Math" w:hAnsi="Cambria Math"/>
                      </w:rPr>
                      <m:t xml:space="preserve">avg</m:t>
                    </m:r>
                  </m:sub>
                </m:sSub>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color w:val="000000"/>
              </w:rPr>
              <w:t xml:space="preserve">The formulas for calculating the correlation coefficient </w:t>
            </w:r>
            <w:r>
              <w:rPr/>
            </w:r>
            <m:oMath xmlns:m="http://schemas.openxmlformats.org/officeDocument/2006/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oMath>
            <w:r>
              <w:rPr>
                <w:color w:val="000000"/>
              </w:rPr>
              <w:t xml:space="preserv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color w:val="000000"/>
              </w:rPr>
              <w:t xml:space="preserve"> are</w:t>
            </w:r>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f>
                  <m:num>
                    <m:r>
                      <w:rPr>
                        <w:rFonts w:ascii="Cambria Math" w:hAnsi="Cambria Math"/>
                      </w:rPr>
                      <m:t xml:space="preserve">n</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e>
                        </m:nary>
                      </m:e>
                    </m:d>
                    <m:r>
                      <w:rPr>
                        <w:rFonts w:ascii="Cambria Math" w:hAnsi="Cambria Math"/>
                      </w:rPr>
                      <m:t xml:space="preserve">−</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e>
                    </m:d>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y</m:t>
                                </m:r>
                              </m:e>
                              <m:sub>
                                <m:r>
                                  <w:rPr>
                                    <w:rFonts w:ascii="Cambria Math" w:hAnsi="Cambria Math"/>
                                  </w:rPr>
                                  <m:t xml:space="preserve">i</m:t>
                                </m:r>
                              </m:sub>
                            </m:sSub>
                          </m:e>
                        </m:nary>
                      </m:e>
                    </m:d>
                  </m:num>
                  <m:den>
                    <m:rad>
                      <m:radPr>
                        <m:degHide m:val="1"/>
                      </m:radPr>
                      <m:deg/>
                      <m:e>
                        <m:d>
                          <m:dPr>
                            <m:begChr m:val="["/>
                            <m:endChr m:val="]"/>
                          </m:dPr>
                          <m:e>
                            <m:r>
                              <w:rPr>
                                <w:rFonts w:ascii="Cambria Math" w:hAnsi="Cambria Math"/>
                              </w:rPr>
                              <m:t xml:space="preserve">n</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2</m:t>
                                        </m:r>
                                      </m:sup>
                                    </m:sSubSup>
                                  </m:e>
                                </m:nary>
                              </m:e>
                            </m:d>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e>
                                </m:d>
                              </m:e>
                              <m:sup>
                                <m:r>
                                  <w:rPr>
                                    <w:rFonts w:ascii="Cambria Math" w:hAnsi="Cambria Math"/>
                                  </w:rPr>
                                  <m:t xml:space="preserve">2</m:t>
                                </m:r>
                              </m:sup>
                            </m:sSup>
                          </m:e>
                        </m:d>
                        <m:d>
                          <m:dPr>
                            <m:begChr m:val="["/>
                            <m:endChr m:val="]"/>
                          </m:dPr>
                          <m:e>
                            <m:r>
                              <w:rPr>
                                <w:rFonts w:ascii="Cambria Math" w:hAnsi="Cambria Math"/>
                              </w:rPr>
                              <m:t xml:space="preserve">n</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y</m:t>
                                        </m:r>
                                      </m:e>
                                      <m:sub>
                                        <m:r>
                                          <w:rPr>
                                            <w:rFonts w:ascii="Cambria Math" w:hAnsi="Cambria Math"/>
                                          </w:rPr>
                                          <m:t xml:space="preserve">i</m:t>
                                        </m:r>
                                      </m:sub>
                                      <m:sup>
                                        <m:r>
                                          <w:rPr>
                                            <w:rFonts w:ascii="Cambria Math" w:hAnsi="Cambria Math"/>
                                          </w:rPr>
                                          <m:t xml:space="preserve">2</m:t>
                                        </m:r>
                                      </m:sup>
                                    </m:sSubSup>
                                  </m:e>
                                </m:nary>
                              </m:e>
                            </m:d>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y</m:t>
                                            </m:r>
                                          </m:e>
                                          <m:sub>
                                            <m:r>
                                              <w:rPr>
                                                <w:rFonts w:ascii="Cambria Math" w:hAnsi="Cambria Math"/>
                                              </w:rPr>
                                              <m:t xml:space="preserve">i</m:t>
                                            </m:r>
                                          </m:sub>
                                        </m:sSub>
                                      </m:e>
                                    </m:nary>
                                  </m:e>
                                </m:d>
                              </m:e>
                              <m:sup>
                                <m:r>
                                  <w:rPr>
                                    <w:rFonts w:ascii="Cambria Math" w:hAnsi="Cambria Math"/>
                                  </w:rPr>
                                  <m:t xml:space="preserve">2</m:t>
                                </m:r>
                              </m:sup>
                            </m:sSup>
                          </m:e>
                        </m:d>
                      </m:e>
                    </m:rad>
                  </m:den>
                </m:f>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r</m:t>
                </m:r>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color w:val="000000"/>
              </w:rPr>
              <w:t>where</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rFonts w:eastAsia="Symbol" w:cs="Symbol" w:ascii="Symbol" w:hAnsi="Symbol"/>
                <w:color w:val="000000"/>
              </w:rPr>
              <w:t>Σ</w:t>
            </w:r>
            <w:r>
              <w:rPr>
                <w:color w:val="000000"/>
              </w:rPr>
              <w:t xml:space="preserve"> is the symbol for summation</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i/>
                <w:color w:val="000000"/>
              </w:rPr>
              <w:t>i</w:t>
            </w:r>
            <w:r>
              <w:rPr>
                <w:color w:val="000000"/>
              </w:rPr>
              <w:t xml:space="preserve"> is an index to the </w:t>
            </w:r>
            <w:r>
              <w:rPr>
                <w:i/>
                <w:color w:val="000000"/>
              </w:rPr>
              <w:t>n</w:t>
            </w:r>
            <w:r>
              <w:rPr>
                <w:color w:val="000000"/>
              </w:rPr>
              <w:t xml:space="preserve"> numbers</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i/>
                <w:color w:val="000000"/>
              </w:rPr>
              <w:t>x</w:t>
            </w:r>
            <w:r>
              <w:rPr>
                <w:color w:val="000000"/>
              </w:rPr>
              <w:t xml:space="preserve"> and </w:t>
            </w:r>
            <w:r>
              <w:rPr>
                <w:i/>
                <w:color w:val="000000"/>
              </w:rPr>
              <w:t>y</w:t>
            </w:r>
            <w:r>
              <w:rPr>
                <w:color w:val="000000"/>
              </w:rPr>
              <w:t xml:space="preserve"> are the two paired sets of data</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i/>
                <w:color w:val="000000"/>
              </w:rPr>
              <w:t>n</w:t>
            </w:r>
            <w:r>
              <w:rPr>
                <w:color w:val="000000"/>
              </w:rPr>
              <w:t xml:space="preserve"> is the number of items in each set </w:t>
            </w:r>
            <w:r>
              <w:rPr>
                <w:i/>
                <w:color w:val="000000"/>
              </w:rPr>
              <w:t>x</w:t>
            </w:r>
            <w:r>
              <w:rPr>
                <w:color w:val="000000"/>
              </w:rPr>
              <w:t xml:space="preserve"> and </w:t>
            </w:r>
            <w:r>
              <w:rPr>
                <w:i/>
                <w:color w:val="000000"/>
              </w:rPr>
              <w:t>y</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r>
            <m:oMath xmlns:m="http://schemas.openxmlformats.org/officeDocument/2006/math">
              <m:sSub>
                <m:e>
                  <m:r>
                    <w:rPr>
                      <w:rFonts w:ascii="Cambria Math" w:hAnsi="Cambria Math"/>
                    </w:rPr>
                    <m:t xml:space="preserve">x</m:t>
                  </m:r>
                </m:e>
                <m:sub>
                  <m:r>
                    <m:rPr>
                      <m:lit/>
                      <m:nor/>
                    </m:rPr>
                    <w:rPr>
                      <w:rFonts w:ascii="Cambria Math" w:hAnsi="Cambria Math"/>
                    </w:rPr>
                    <m:t xml:space="preserve">avg</m:t>
                  </m:r>
                </m:sub>
              </m:sSub>
            </m:oMath>
            <w:r>
              <w:rPr>
                <w:color w:val="000000"/>
              </w:rPr>
              <w:t xml:space="preserve"> is the average of the </w:t>
            </w:r>
            <w:r>
              <w:rPr>
                <w:i/>
                <w:color w:val="000000"/>
              </w:rPr>
              <w:t>x</w:t>
            </w:r>
            <w:r>
              <w:rPr>
                <w:color w:val="000000"/>
              </w:rPr>
              <w:t xml:space="preserve"> values</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t>•</w:t>
            </w:r>
            <w:r>
              <w:rPr>
                <w:color w:val="000000"/>
              </w:rPr>
              <w:tab/>
            </w:r>
            <w:r>
              <w:rPr/>
            </w:r>
            <m:oMath xmlns:m="http://schemas.openxmlformats.org/officeDocument/2006/math">
              <m:sSub>
                <m:e>
                  <m:r>
                    <w:rPr>
                      <w:rFonts w:ascii="Cambria Math" w:hAnsi="Cambria Math"/>
                    </w:rPr>
                    <m:t xml:space="preserve">y</m:t>
                  </m:r>
                </m:e>
                <m:sub>
                  <m:r>
                    <m:rPr>
                      <m:lit/>
                      <m:nor/>
                    </m:rPr>
                    <w:rPr>
                      <w:rFonts w:ascii="Cambria Math" w:hAnsi="Cambria Math"/>
                    </w:rPr>
                    <m:t xml:space="preserve">avg</m:t>
                  </m:r>
                </m:sub>
              </m:sSub>
            </m:oMath>
            <w:r>
              <w:rPr>
                <w:color w:val="000000"/>
              </w:rPr>
              <w:t xml:space="preserve"> is the average of the </w:t>
            </w:r>
            <w:r>
              <w:rPr>
                <w:i/>
                <w:color w:val="000000"/>
              </w:rPr>
              <w:t xml:space="preserve">y </w:t>
            </w:r>
            <w:r>
              <w:rPr>
                <w:color w:val="000000"/>
              </w:rPr>
              <w:t>values</w:t>
            </w:r>
          </w:p>
          <w:p>
            <w:pPr>
              <w:pStyle w:val="Normal"/>
              <w:keepNext w:val="true"/>
              <w:widowControl w:val="false"/>
              <w:pBdr/>
              <w:tabs>
                <w:tab w:val="clear" w:pos="720"/>
                <w:tab w:val="left" w:pos="2250" w:leader="none"/>
                <w:tab w:val="left" w:pos="2520" w:leader="none"/>
              </w:tabs>
              <w:spacing w:lineRule="auto" w:line="240"/>
              <w:ind w:left="0" w:hanging="2"/>
              <w:rPr>
                <w:color w:val="000000"/>
              </w:rPr>
            </w:pPr>
            <w:r>
              <w:rPr>
                <w:color w:val="000000"/>
              </w:rPr>
            </w:r>
          </w:p>
        </w:tc>
      </w:tr>
    </w:tbl>
    <w:p>
      <w:pPr>
        <w:pStyle w:val="Normal"/>
        <w:pBdr>
          <w:top w:val="single" w:sz="6" w:space="0" w:color="000000"/>
        </w:pBdr>
        <w:tabs>
          <w:tab w:val="clear" w:pos="720"/>
          <w:tab w:val="left" w:pos="2250" w:leader="none"/>
        </w:tabs>
        <w:spacing w:lineRule="auto" w:line="240" w:before="240" w:after="0"/>
        <w:ind w:left="0" w:hanging="2"/>
        <w:rPr>
          <w:color w:val="000000"/>
          <w:sz w:val="20"/>
          <w:szCs w:val="20"/>
        </w:rPr>
      </w:pPr>
      <w:r>
        <w:rPr>
          <w:color w:val="000000"/>
          <w:sz w:val="20"/>
          <w:szCs w:val="20"/>
        </w:rPr>
      </w:r>
      <w:r>
        <w:br w:type="page"/>
      </w:r>
    </w:p>
    <w:p>
      <w:pPr>
        <w:pStyle w:val="Normal"/>
        <w:pBdr/>
        <w:spacing w:lineRule="auto" w:line="240" w:before="0" w:after="240"/>
        <w:ind w:left="0" w:hanging="2"/>
        <w:rPr>
          <w:rFonts w:ascii="Helvetica Neue" w:hAnsi="Helvetica Neue" w:eastAsia="Helvetica Neue" w:cs="Helvetica Neue"/>
          <w:b/>
          <w:b/>
          <w:color w:val="000000"/>
          <w:sz w:val="32"/>
          <w:szCs w:val="32"/>
        </w:rPr>
      </w:pPr>
      <w:r>
        <w:rPr>
          <w:rFonts w:eastAsia="Helvetica Neue" w:cs="Helvetica Neue" w:ascii="Helvetica Neue" w:hAnsi="Helvetica Neue"/>
          <w:b/>
          <w:color w:val="000000"/>
          <w:sz w:val="32"/>
          <w:szCs w:val="32"/>
        </w:rPr>
        <w:t>An example</w:t>
      </w:r>
    </w:p>
    <w:p>
      <w:pPr>
        <w:pStyle w:val="Normal"/>
        <w:pBdr/>
        <w:tabs>
          <w:tab w:val="clear" w:pos="720"/>
          <w:tab w:val="left" w:pos="2250" w:leader="none"/>
        </w:tabs>
        <w:spacing w:lineRule="auto" w:line="240" w:before="240" w:after="0"/>
        <w:ind w:left="0" w:hanging="2"/>
        <w:rPr>
          <w:color w:val="000000"/>
          <w:sz w:val="20"/>
          <w:szCs w:val="20"/>
        </w:rPr>
      </w:pPr>
      <w:r>
        <w:rPr>
          <w:color w:val="000000"/>
          <w:sz w:val="20"/>
          <w:szCs w:val="20"/>
        </w:rPr>
      </w:r>
    </w:p>
    <w:tbl>
      <w:tblPr>
        <w:tblStyle w:val="a3"/>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8100"/>
      </w:tblGrid>
      <w:tr>
        <w:trPr>
          <w:cantSplit w:val="true"/>
        </w:trPr>
        <w:tc>
          <w:tcPr>
            <w:tcW w:w="2339" w:type="dxa"/>
            <w:tcBorders/>
          </w:tcPr>
          <w:p>
            <w:pPr>
              <w:pStyle w:val="Normal"/>
              <w:widowControl w:val="false"/>
              <w:pBdr/>
              <w:spacing w:lineRule="auto" w:line="240"/>
              <w:ind w:left="0" w:hanging="2"/>
              <w:rPr>
                <w:b/>
                <w:b/>
                <w:color w:val="000000"/>
              </w:rPr>
            </w:pPr>
            <w:r>
              <w:rPr>
                <w:b/>
                <w:color w:val="000000"/>
              </w:rPr>
              <w:t>An example</w:t>
            </w:r>
          </w:p>
        </w:tc>
        <w:tc>
          <w:tcPr>
            <w:tcW w:w="8100" w:type="dxa"/>
            <w:tcBorders/>
          </w:tcPr>
          <w:p>
            <w:pPr>
              <w:pStyle w:val="Normal"/>
              <w:widowControl w:val="false"/>
              <w:pBdr/>
              <w:tabs>
                <w:tab w:val="clear" w:pos="720"/>
                <w:tab w:val="left" w:pos="2250" w:leader="none"/>
              </w:tabs>
              <w:spacing w:lineRule="auto" w:line="240"/>
              <w:ind w:left="0" w:hanging="2"/>
              <w:rPr>
                <w:color w:val="000000"/>
              </w:rPr>
            </w:pPr>
            <w:r>
              <w:rPr>
                <w:color w:val="000000"/>
              </w:rPr>
              <w:t>In this example, we will calculate the regression parameters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color w:val="000000"/>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oMath>
            <w:r>
              <w:rPr>
                <w:rFonts w:eastAsia="Times New Roman" w:cs="Times New Roman" w:ascii="Times New Roman" w:hAnsi="Times New Roman"/>
                <w:color w:val="000000"/>
              </w:rPr>
              <w:t xml:space="preserve"> </w:t>
            </w:r>
            <w:r>
              <w:rPr>
                <w:color w:val="000000"/>
              </w:rPr>
              <w:t xml:space="preserve">values) and correlation coefficients </w:t>
            </w:r>
            <w:r>
              <w:rPr/>
            </w:r>
            <m:oMath xmlns:m="http://schemas.openxmlformats.org/officeDocument/2006/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oMath>
            <w:r>
              <w:rPr>
                <w:color w:val="000000"/>
              </w:rPr>
              <w:t xml:space="preserv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color w:val="000000"/>
              </w:rPr>
              <w:t xml:space="preserve"> of the data in the Table 3.</w:t>
            </w:r>
          </w:p>
        </w:tc>
      </w:tr>
    </w:tbl>
    <w:p>
      <w:pPr>
        <w:pStyle w:val="Normal"/>
        <w:ind w:left="0" w:hanging="2"/>
        <w:rPr/>
      </w:pPr>
      <w:r>
        <w:rPr/>
      </w:r>
    </w:p>
    <w:tbl>
      <w:tblPr>
        <w:tblStyle w:val="a4"/>
        <w:tblW w:w="6930" w:type="dxa"/>
        <w:jc w:val="left"/>
        <w:tblInd w:w="2520" w:type="dxa"/>
        <w:tblLayout w:type="fixed"/>
        <w:tblCellMar>
          <w:top w:w="0" w:type="dxa"/>
          <w:left w:w="108" w:type="dxa"/>
          <w:bottom w:w="0" w:type="dxa"/>
          <w:right w:w="108" w:type="dxa"/>
        </w:tblCellMar>
        <w:tblLook w:val="0000" w:noHBand="0" w:noVBand="0" w:firstColumn="0" w:lastRow="0" w:lastColumn="0" w:firstRow="0"/>
      </w:tblPr>
      <w:tblGrid>
        <w:gridCol w:w="2429"/>
        <w:gridCol w:w="1981"/>
        <w:gridCol w:w="2520"/>
      </w:tblGrid>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b/>
                <w:i/>
              </w:rPr>
              <w:t>n</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b/>
                <w:i/>
              </w:rPr>
              <w:t>x</w:t>
            </w:r>
          </w:p>
        </w:tc>
        <w:tc>
          <w:tcPr>
            <w:tcW w:w="252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b/>
                <w:i/>
              </w:rPr>
              <w:t>y</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130</w:t>
            </w:r>
          </w:p>
        </w:tc>
        <w:tc>
          <w:tcPr>
            <w:tcW w:w="252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186</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650</w:t>
            </w:r>
          </w:p>
        </w:tc>
        <w:tc>
          <w:tcPr>
            <w:tcW w:w="252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699</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99</w:t>
            </w:r>
          </w:p>
        </w:tc>
        <w:tc>
          <w:tcPr>
            <w:tcW w:w="252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132</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4</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150</w:t>
            </w:r>
          </w:p>
        </w:tc>
        <w:tc>
          <w:tcPr>
            <w:tcW w:w="252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272</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5</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128</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291</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302</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331</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7</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95</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199</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8</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945</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1890</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368</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788</w:t>
            </w:r>
          </w:p>
        </w:tc>
      </w:tr>
      <w:tr>
        <w:trPr/>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10</w:t>
            </w:r>
          </w:p>
        </w:tc>
        <w:tc>
          <w:tcPr>
            <w:tcW w:w="1981"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961</w:t>
            </w:r>
          </w:p>
        </w:tc>
        <w:tc>
          <w:tcPr>
            <w:tcW w:w="2520" w:type="dxa"/>
            <w:tcBorders>
              <w:top w:val="single" w:sz="4" w:space="0" w:color="000000"/>
              <w:left w:val="single" w:sz="4" w:space="0" w:color="000000"/>
              <w:bottom w:val="single" w:sz="4" w:space="0" w:color="000000"/>
              <w:right w:val="single" w:sz="4" w:space="0" w:color="000000"/>
            </w:tcBorders>
          </w:tcPr>
          <w:p>
            <w:pPr>
              <w:pStyle w:val="Normal"/>
              <w:keepNext w:val="true"/>
              <w:widowControl w:val="false"/>
              <w:pBdr/>
              <w:tabs>
                <w:tab w:val="clear" w:pos="720"/>
                <w:tab w:val="left" w:pos="2250" w:leader="none"/>
              </w:tabs>
              <w:spacing w:lineRule="auto" w:line="240"/>
              <w:ind w:left="0" w:hanging="2"/>
              <w:jc w:val="center"/>
              <w:rPr>
                <w:color w:val="000000"/>
              </w:rPr>
            </w:pPr>
            <w:r>
              <w:rPr>
                <w:color w:val="000000"/>
              </w:rPr>
              <w:t>1601</w:t>
            </w:r>
          </w:p>
        </w:tc>
      </w:tr>
    </w:tbl>
    <w:p>
      <w:pPr>
        <w:pStyle w:val="Normal"/>
        <w:pBdr/>
        <w:spacing w:lineRule="auto" w:line="240" w:before="120" w:after="120"/>
        <w:ind w:left="0" w:hanging="2"/>
        <w:jc w:val="center"/>
        <w:rPr>
          <w:b/>
          <w:b/>
          <w:color w:val="000000"/>
          <w:sz w:val="20"/>
          <w:szCs w:val="20"/>
        </w:rPr>
      </w:pPr>
      <w:r>
        <w:rPr>
          <w:b/>
          <w:color w:val="000000"/>
          <w:sz w:val="20"/>
          <w:szCs w:val="20"/>
        </w:rPr>
        <w:t>Table 3</w:t>
      </w:r>
    </w:p>
    <w:p>
      <w:pPr>
        <w:pStyle w:val="Normal"/>
        <w:ind w:left="0" w:hanging="2"/>
        <w:rPr>
          <w:sz w:val="16"/>
          <w:szCs w:val="16"/>
        </w:rPr>
      </w:pPr>
      <w:r>
        <w:rPr>
          <w:sz w:val="16"/>
          <w:szCs w:val="16"/>
        </w:rPr>
      </w:r>
    </w:p>
    <w:p>
      <w:pPr>
        <w:pStyle w:val="Normal"/>
        <w:ind w:left="0" w:hanging="2"/>
        <w:jc w:val="center"/>
        <w:rPr/>
      </w:pPr>
      <w:r>
        <w:rPr/>
      </w:r>
      <m:oMathPara xmlns:m="http://schemas.openxmlformats.org/officeDocument/2006/math">
        <m:oMathParaPr>
          <m:jc m:val="center"/>
        </m:oMathParaPr>
        <m:o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e>
                  </m:nary>
                </m:e>
              </m:d>
              <m:r>
                <w:rPr>
                  <w:rFonts w:ascii="Cambria Math" w:hAnsi="Cambria Math"/>
                </w:rPr>
                <m:t xml:space="preserve">−</m:t>
              </m:r>
              <m:d>
                <m:dPr>
                  <m:begChr m:val="("/>
                  <m:endChr m:val=")"/>
                </m:dPr>
                <m:e>
                  <m:sSub>
                    <m:e>
                      <m:r>
                        <m:rPr>
                          <m:lit/>
                          <m:nor/>
                        </m:rPr>
                        <w:rPr>
                          <w:rFonts w:ascii="Cambria Math" w:hAnsi="Cambria Math"/>
                        </w:rPr>
                        <m:t xml:space="preserve">nx</m:t>
                      </m:r>
                    </m:e>
                    <m:sub>
                      <m:r>
                        <m:rPr>
                          <m:lit/>
                          <m:nor/>
                        </m:rPr>
                        <w:rPr>
                          <w:rFonts w:ascii="Cambria Math" w:hAnsi="Cambria Math"/>
                        </w:rPr>
                        <m:t xml:space="preserve">avg</m:t>
                      </m:r>
                    </m:sub>
                  </m:sSub>
                  <m:sSub>
                    <m:e>
                      <m:r>
                        <w:rPr>
                          <w:rFonts w:ascii="Cambria Math" w:hAnsi="Cambria Math"/>
                        </w:rPr>
                        <m:t xml:space="preserve">y</m:t>
                      </m:r>
                    </m:e>
                    <m:sub>
                      <m:r>
                        <m:rPr>
                          <m:lit/>
                          <m:nor/>
                        </m:rPr>
                        <w:rPr>
                          <w:rFonts w:ascii="Cambria Math" w:hAnsi="Cambria Math"/>
                        </w:rPr>
                        <m:t xml:space="preserve">avg</m:t>
                      </m:r>
                    </m:sub>
                  </m:sSub>
                </m:e>
              </m:d>
            </m:num>
            <m:den>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2</m:t>
                          </m:r>
                        </m:sup>
                      </m:sSubSup>
                    </m:e>
                  </m:nary>
                </m:e>
              </m:d>
              <m:r>
                <w:rPr>
                  <w:rFonts w:ascii="Cambria Math" w:hAnsi="Cambria Math"/>
                </w:rPr>
                <m:t xml:space="preserve">−</m:t>
              </m:r>
              <m:d>
                <m:dPr>
                  <m:begChr m:val="("/>
                  <m:endChr m:val=")"/>
                </m:dPr>
                <m:e>
                  <m:sSubSup>
                    <m:e>
                      <m:r>
                        <m:rPr>
                          <m:lit/>
                          <m:nor/>
                        </m:rPr>
                        <w:rPr>
                          <w:rFonts w:ascii="Cambria Math" w:hAnsi="Cambria Math"/>
                        </w:rPr>
                        <m:t xml:space="preserve">nx</m:t>
                      </m:r>
                    </m:e>
                    <m:sub>
                      <m:r>
                        <m:rPr>
                          <m:lit/>
                          <m:nor/>
                        </m:rPr>
                        <w:rPr>
                          <w:rFonts w:ascii="Cambria Math" w:hAnsi="Cambria Math"/>
                        </w:rPr>
                        <m:t xml:space="preserve">avg</m:t>
                      </m:r>
                    </m:sub>
                    <m:sup>
                      <m:r>
                        <w:rPr>
                          <w:rFonts w:ascii="Cambria Math" w:hAnsi="Cambria Math"/>
                        </w:rPr>
                        <m:t xml:space="preserve">2</m:t>
                      </m:r>
                    </m:sup>
                  </m:sSubSup>
                </m:e>
              </m:d>
            </m:den>
          </m:f>
        </m:oMath>
      </m:oMathPara>
    </w:p>
    <w:p>
      <w:pPr>
        <w:pStyle w:val="Normal"/>
        <w:ind w:left="0" w:hanging="2"/>
        <w:rPr>
          <w:sz w:val="16"/>
          <w:szCs w:val="16"/>
        </w:rPr>
      </w:pPr>
      <w:r>
        <w:rPr>
          <w:sz w:val="16"/>
          <w:szCs w:val="16"/>
        </w:rPr>
      </w:r>
    </w:p>
    <w:tbl>
      <w:tblPr>
        <w:tblStyle w:val="a5"/>
        <w:tblW w:w="1044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39"/>
        <w:gridCol w:w="8100"/>
      </w:tblGrid>
      <w:tr>
        <w:trPr>
          <w:cantSplit w:val="true"/>
        </w:trPr>
        <w:tc>
          <w:tcPr>
            <w:tcW w:w="2339" w:type="dxa"/>
            <w:tcBorders/>
          </w:tcPr>
          <w:p>
            <w:pPr>
              <w:pStyle w:val="Normal"/>
              <w:widowControl w:val="false"/>
              <w:pBdr/>
              <w:spacing w:lineRule="auto" w:line="240"/>
              <w:ind w:left="0" w:hanging="2"/>
              <w:rPr>
                <w:b/>
                <w:b/>
                <w:color w:val="000000"/>
              </w:rPr>
            </w:pPr>
            <w:r>
              <w:rPr>
                <w:b/>
                <w:color w:val="000000"/>
              </w:rPr>
            </w:r>
          </w:p>
        </w:tc>
        <w:tc>
          <w:tcPr>
            <w:tcW w:w="8100" w:type="dxa"/>
            <w:tcBorders/>
          </w:tcPr>
          <w:p>
            <w:pPr>
              <w:pStyle w:val="Normal"/>
              <w:widowControl w:val="false"/>
              <w:numPr>
                <w:ilvl w:val="0"/>
                <w:numId w:val="1"/>
              </w:numPr>
              <w:pBdr/>
              <w:tabs>
                <w:tab w:val="clear" w:pos="720"/>
                <w:tab w:val="left" w:pos="2250" w:leader="none"/>
              </w:tabs>
              <w:spacing w:lineRule="auto" w:line="240"/>
              <w:ind w:left="0" w:hanging="2"/>
              <w:rPr>
                <w:color w:val="000000"/>
              </w:rPr>
            </w:pPr>
            <w:r>
              <w:rPr>
                <w:color w:val="000000"/>
              </w:rPr>
              <w:t xml:space="preserve">In this example there are 10 items in each dataset and therefore we set </w:t>
            </w:r>
            <w:r>
              <w:rPr>
                <w:i/>
                <w:color w:val="000000"/>
              </w:rPr>
              <w:t>n</w:t>
            </w:r>
            <w:r>
              <w:rPr>
                <w:color w:val="000000"/>
              </w:rPr>
              <w:t xml:space="preserve"> = 10.</w:t>
            </w:r>
          </w:p>
          <w:p>
            <w:pPr>
              <w:pStyle w:val="Normal"/>
              <w:widowControl w:val="false"/>
              <w:numPr>
                <w:ilvl w:val="0"/>
                <w:numId w:val="1"/>
              </w:numPr>
              <w:pBdr/>
              <w:tabs>
                <w:tab w:val="clear" w:pos="720"/>
                <w:tab w:val="left" w:pos="2250" w:leader="none"/>
              </w:tabs>
              <w:spacing w:lineRule="auto" w:line="240"/>
              <w:ind w:left="0" w:hanging="2"/>
              <w:rPr>
                <w:color w:val="000000"/>
              </w:rPr>
            </w:pPr>
            <w:r>
              <w:rPr>
                <w:color w:val="000000"/>
              </w:rPr>
              <w:t>We can now solve the summation items in the formulas.</w:t>
            </w:r>
          </w:p>
        </w:tc>
      </w:tr>
    </w:tbl>
    <w:p>
      <w:pPr>
        <w:pStyle w:val="Normal"/>
        <w:pBdr/>
        <w:tabs>
          <w:tab w:val="clear" w:pos="720"/>
          <w:tab w:val="left" w:pos="2250" w:leader="none"/>
        </w:tabs>
        <w:spacing w:lineRule="auto" w:line="240"/>
        <w:ind w:left="0" w:hanging="2"/>
        <w:rPr>
          <w:color w:val="000000"/>
        </w:rPr>
      </w:pPr>
      <w:r>
        <w:rPr>
          <w:color w:val="000000"/>
        </w:rPr>
      </w:r>
    </w:p>
    <w:tbl>
      <w:tblPr>
        <w:tblStyle w:val="a6"/>
        <w:tblW w:w="10853" w:type="dxa"/>
        <w:jc w:val="right"/>
        <w:tblInd w:w="0" w:type="dxa"/>
        <w:tblLayout w:type="fixed"/>
        <w:tblCellMar>
          <w:top w:w="0" w:type="dxa"/>
          <w:left w:w="108" w:type="dxa"/>
          <w:bottom w:w="0" w:type="dxa"/>
          <w:right w:w="108" w:type="dxa"/>
        </w:tblCellMar>
        <w:tblLook w:val="0000" w:noHBand="0" w:noVBand="0" w:firstColumn="0" w:lastRow="0" w:lastColumn="0" w:firstRow="0"/>
      </w:tblPr>
      <w:tblGrid>
        <w:gridCol w:w="722"/>
        <w:gridCol w:w="2176"/>
        <w:gridCol w:w="2197"/>
        <w:gridCol w:w="1870"/>
        <w:gridCol w:w="2018"/>
        <w:gridCol w:w="1869"/>
      </w:tblGrid>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n</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x</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y</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x</w:t>
            </w:r>
            <w:r>
              <w:rPr>
                <w:i/>
                <w:color w:val="000000"/>
                <w:vertAlign w:val="superscript"/>
              </w:rPr>
              <w:t>2</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x*y</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i/>
                <w:color w:val="000000"/>
              </w:rPr>
              <w:t>y</w:t>
            </w:r>
            <w:r>
              <w:rPr>
                <w:i/>
                <w:color w:val="000000"/>
                <w:vertAlign w:val="superscript"/>
              </w:rPr>
              <w:t>2</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130</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186</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16900</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24180</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34596</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650</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699</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422500</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454350</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488601</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99</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132</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9801</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13068</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17424</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4</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150</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272</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22500</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40800</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73984</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5</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128</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291</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16384</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37248</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84681</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6</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302</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331</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91204</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99962</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109561</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7</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95</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199</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9025</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18905</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39601</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8</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945</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1890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893025</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1786050</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3572100</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368</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788</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135424</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289984</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620944</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10</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961</w:t>
            </w:r>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1601</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923521</w:t>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t>1538561</w:t>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rFonts w:ascii="Arial" w:hAnsi="Arial" w:eastAsia="Arial" w:cs="Arial"/>
                <w:sz w:val="20"/>
                <w:szCs w:val="20"/>
              </w:rPr>
            </w:pPr>
            <w:r>
              <w:rPr>
                <w:rFonts w:eastAsia="Arial" w:cs="Arial" w:ascii="Arial" w:hAnsi="Arial"/>
                <w:sz w:val="20"/>
                <w:szCs w:val="20"/>
              </w:rPr>
              <w:t>2563201</w:t>
            </w:r>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color w:val="000000"/>
              </w:rPr>
              <w:t>Total</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m:rPr>
                        <m:lit/>
                        <m:nor/>
                      </m:rPr>
                      <w:rPr>
                        <w:rFonts w:ascii="Cambria Math" w:hAnsi="Cambria Math"/>
                      </w:rPr>
                      <m:t xml:space="preserve">10</m:t>
                    </m:r>
                  </m:sup>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m:rPr>
                        <m:lit/>
                        <m:nor/>
                      </m:rPr>
                      <w:rPr>
                        <w:rFonts w:ascii="Cambria Math" w:hAnsi="Cambria Math"/>
                      </w:rPr>
                      <m:t xml:space="preserve">3828</m:t>
                    </m:r>
                  </m:e>
                </m:nary>
              </m:oMath>
            </m:oMathPara>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m:rPr>
                        <m:lit/>
                        <m:nor/>
                      </m:rPr>
                      <w:rPr>
                        <w:rFonts w:ascii="Cambria Math" w:hAnsi="Cambria Math"/>
                      </w:rPr>
                      <m:t xml:space="preserve">10</m:t>
                    </m:r>
                  </m:sup>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m:rPr>
                        <m:lit/>
                        <m:nor/>
                      </m:rPr>
                      <w:rPr>
                        <w:rFonts w:ascii="Cambria Math" w:hAnsi="Cambria Math"/>
                      </w:rPr>
                      <m:t xml:space="preserve">6389</m:t>
                    </m:r>
                  </m:e>
                </m:nary>
              </m:oMath>
            </m:oMathPara>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m:rPr>
                        <m:lit/>
                        <m:nor/>
                      </m:rPr>
                      <w:rPr>
                        <w:rFonts w:ascii="Cambria Math" w:hAnsi="Cambria Math"/>
                      </w:rPr>
                      <m:t xml:space="preserve">10</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2540284</m:t>
                    </m:r>
                  </m:e>
                </m:nary>
              </m:oMath>
            </m:oMathPara>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r>
            <m:oMathPara xmlns:m="http://schemas.openxmlformats.org/officeDocument/2006/math">
              <m:oMathParaPr>
                <m:jc m:val="center"/>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m:rPr>
                        <m:lit/>
                        <m:nor/>
                      </m:rPr>
                      <w:rPr>
                        <w:rFonts w:ascii="Cambria Math" w:hAnsi="Cambria Math"/>
                      </w:rPr>
                      <m:t xml:space="preserve">10</m:t>
                    </m:r>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m:rPr>
                        <m:lit/>
                        <m:nor/>
                      </m:rPr>
                      <w:rPr>
                        <w:rFonts w:ascii="Cambria Math" w:hAnsi="Cambria Math"/>
                      </w:rPr>
                      <m:t xml:space="preserve">4303108</m:t>
                    </m:r>
                  </m:e>
                </m:nary>
              </m:oMath>
            </m:oMathPara>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r>
            <m:oMathPara xmlns:m="http://schemas.openxmlformats.org/officeDocument/2006/math">
              <m:oMathParaPr>
                <m:jc m:val="center"/>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m:rPr>
                        <m:lit/>
                        <m:nor/>
                      </m:rPr>
                      <w:rPr>
                        <w:rFonts w:ascii="Cambria Math" w:hAnsi="Cambria Math"/>
                      </w:rPr>
                      <m:t xml:space="preserve">10</m:t>
                    </m:r>
                  </m:sup>
                  <m:e>
                    <m:sSubSup>
                      <m:e>
                        <m:r>
                          <w:rPr>
                            <w:rFonts w:ascii="Cambria Math" w:hAnsi="Cambria Math"/>
                          </w:rPr>
                          <m:t xml:space="preserve">y</m:t>
                        </m:r>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7604693</m:t>
                    </m:r>
                  </m:e>
                </m:nary>
              </m:oMath>
            </m:oMathPara>
          </w:p>
        </w:tc>
      </w:tr>
      <w:tr>
        <w:trPr/>
        <w:tc>
          <w:tcPr>
            <w:tcW w:w="722"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color w:val="000000"/>
              </w:rPr>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x</m:t>
                    </m:r>
                  </m:e>
                  <m:sub>
                    <m:r>
                      <m:rPr>
                        <m:lit/>
                        <m:nor/>
                      </m:rPr>
                      <w:rPr>
                        <w:rFonts w:ascii="Cambria Math" w:hAnsi="Cambria Math"/>
                      </w:rPr>
                      <m:t xml:space="preserve">avg</m:t>
                    </m:r>
                  </m:sub>
                </m:sSub>
                <m:r>
                  <w:rPr>
                    <w:rFonts w:ascii="Cambria Math" w:hAnsi="Cambria Math"/>
                  </w:rPr>
                  <m:t xml:space="preserve">=</m:t>
                </m:r>
                <m:f>
                  <m:num>
                    <m:r>
                      <m:rPr>
                        <m:lit/>
                        <m:nor/>
                      </m:rPr>
                      <w:rPr>
                        <w:rFonts w:ascii="Cambria Math" w:hAnsi="Cambria Math"/>
                      </w:rPr>
                      <m:t xml:space="preserve">3828</m:t>
                    </m:r>
                  </m:num>
                  <m:den>
                    <m:r>
                      <m:rPr>
                        <m:lit/>
                        <m:nor/>
                      </m:rPr>
                      <w:rPr>
                        <w:rFonts w:ascii="Cambria Math" w:hAnsi="Cambria Math"/>
                      </w:rPr>
                      <m:t xml:space="preserve">10</m:t>
                    </m:r>
                  </m:den>
                </m:f>
                <m:r>
                  <w:rPr>
                    <w:rFonts w:ascii="Cambria Math" w:hAnsi="Cambria Math"/>
                  </w:rPr>
                  <m:t xml:space="preserve">=</m:t>
                </m:r>
                <m:r>
                  <m:rPr>
                    <m:lit/>
                    <m:nor/>
                  </m:rPr>
                  <w:rPr>
                    <w:rFonts w:ascii="Cambria Math" w:hAnsi="Cambria Math"/>
                  </w:rPr>
                  <m:t xml:space="preserve">382</m:t>
                </m:r>
                <m:r>
                  <m:rPr>
                    <m:lit/>
                    <m:nor/>
                  </m:rPr>
                  <w:rPr>
                    <w:rFonts w:ascii="Cambria Math" w:hAnsi="Cambria Math"/>
                  </w:rPr>
                  <m:t xml:space="preserve">.</m:t>
                </m:r>
                <m:r>
                  <w:rPr>
                    <w:rFonts w:ascii="Cambria Math" w:hAnsi="Cambria Math"/>
                  </w:rPr>
                  <m:t xml:space="preserve">8</m:t>
                </m:r>
              </m:oMath>
            </m:oMathPara>
          </w:p>
        </w:tc>
        <w:tc>
          <w:tcPr>
            <w:tcW w:w="2197"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y</m:t>
                    </m:r>
                  </m:e>
                  <m:sub>
                    <m:r>
                      <m:rPr>
                        <m:lit/>
                        <m:nor/>
                      </m:rPr>
                      <w:rPr>
                        <w:rFonts w:ascii="Cambria Math" w:hAnsi="Cambria Math"/>
                      </w:rPr>
                      <m:t xml:space="preserve">avg</m:t>
                    </m:r>
                  </m:sub>
                </m:sSub>
                <m:r>
                  <w:rPr>
                    <w:rFonts w:ascii="Cambria Math" w:hAnsi="Cambria Math"/>
                  </w:rPr>
                  <m:t xml:space="preserve">=</m:t>
                </m:r>
                <m:f>
                  <m:num>
                    <m:r>
                      <m:rPr>
                        <m:lit/>
                        <m:nor/>
                      </m:rPr>
                      <w:rPr>
                        <w:rFonts w:ascii="Cambria Math" w:hAnsi="Cambria Math"/>
                      </w:rPr>
                      <m:t xml:space="preserve">6389</m:t>
                    </m:r>
                  </m:num>
                  <m:den>
                    <m:r>
                      <m:rPr>
                        <m:lit/>
                        <m:nor/>
                      </m:rPr>
                      <w:rPr>
                        <w:rFonts w:ascii="Cambria Math" w:hAnsi="Cambria Math"/>
                      </w:rPr>
                      <m:t xml:space="preserve">10</m:t>
                    </m:r>
                  </m:den>
                </m:f>
                <m:r>
                  <w:rPr>
                    <w:rFonts w:ascii="Cambria Math" w:hAnsi="Cambria Math"/>
                  </w:rPr>
                  <m:t xml:space="preserve">=</m:t>
                </m:r>
                <m:r>
                  <m:rPr>
                    <m:lit/>
                    <m:nor/>
                  </m:rPr>
                  <w:rPr>
                    <w:rFonts w:ascii="Cambria Math" w:hAnsi="Cambria Math"/>
                  </w:rPr>
                  <m:t xml:space="preserve">638</m:t>
                </m:r>
                <m:r>
                  <m:rPr>
                    <m:lit/>
                    <m:nor/>
                  </m:rPr>
                  <w:rPr>
                    <w:rFonts w:ascii="Cambria Math" w:hAnsi="Cambria Math"/>
                  </w:rPr>
                  <m:t xml:space="preserve">.</m:t>
                </m:r>
                <m:r>
                  <w:rPr>
                    <w:rFonts w:ascii="Cambria Math" w:hAnsi="Cambria Math"/>
                  </w:rPr>
                  <m:t xml:space="preserve">9</m:t>
                </m:r>
              </m:oMath>
            </m:oMathPara>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rPr>
                <w:color w:val="000000"/>
              </w:rPr>
            </w:pPr>
            <w:r>
              <w:rPr>
                <w:color w:val="000000"/>
              </w:rPr>
            </w:r>
          </w:p>
        </w:tc>
        <w:tc>
          <w:tcPr>
            <w:tcW w:w="2018"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r>
          </w:p>
        </w:tc>
        <w:tc>
          <w:tcPr>
            <w:tcW w:w="1869" w:type="dxa"/>
            <w:tcBorders>
              <w:top w:val="single" w:sz="4" w:space="0" w:color="000000"/>
              <w:left w:val="single" w:sz="4" w:space="0" w:color="000000"/>
              <w:bottom w:val="single" w:sz="4" w:space="0" w:color="000000"/>
              <w:right w:val="single" w:sz="4" w:space="0" w:color="000000"/>
            </w:tcBorders>
          </w:tcPr>
          <w:p>
            <w:pPr>
              <w:pStyle w:val="Normal"/>
              <w:widowControl w:val="false"/>
              <w:pBdr/>
              <w:tabs>
                <w:tab w:val="clear" w:pos="720"/>
                <w:tab w:val="left" w:pos="2250" w:leader="none"/>
              </w:tabs>
              <w:spacing w:lineRule="auto" w:line="240"/>
              <w:ind w:left="0" w:hanging="2"/>
              <w:jc w:val="center"/>
              <w:rPr>
                <w:color w:val="000000"/>
              </w:rPr>
            </w:pPr>
            <w:r>
              <w:rPr>
                <w:color w:val="000000"/>
              </w:rPr>
            </w:r>
          </w:p>
        </w:tc>
      </w:tr>
    </w:tbl>
    <w:p>
      <w:pPr>
        <w:pStyle w:val="Normal"/>
        <w:pBdr>
          <w:top w:val="single" w:sz="6" w:space="4" w:color="000000"/>
        </w:pBdr>
        <w:tabs>
          <w:tab w:val="clear" w:pos="720"/>
          <w:tab w:val="left" w:pos="2250" w:leader="none"/>
        </w:tabs>
        <w:spacing w:lineRule="auto" w:line="240" w:before="240" w:after="0"/>
        <w:ind w:left="0" w:hanging="2"/>
        <w:jc w:val="right"/>
        <w:rPr>
          <w:i/>
          <w:i/>
          <w:color w:val="000000"/>
          <w:sz w:val="20"/>
          <w:szCs w:val="20"/>
        </w:rPr>
      </w:pPr>
      <w:r>
        <w:rPr>
          <w:i/>
          <w:color w:val="000000"/>
          <w:sz w:val="20"/>
          <w:szCs w:val="20"/>
        </w:rPr>
        <w:t>Continued on next page</w:t>
      </w:r>
      <w:r>
        <w:br w:type="page"/>
      </w:r>
    </w:p>
    <w:p>
      <w:pPr>
        <w:pStyle w:val="Normal"/>
        <w:pBdr/>
        <w:spacing w:lineRule="auto" w:line="240" w:before="0" w:after="240"/>
        <w:ind w:left="0" w:hanging="2"/>
        <w:rPr>
          <w:rFonts w:ascii="Helvetica Neue" w:hAnsi="Helvetica Neue" w:eastAsia="Helvetica Neue" w:cs="Helvetica Neue"/>
          <w:color w:val="000000"/>
        </w:rPr>
      </w:pPr>
      <w:r>
        <w:rPr>
          <w:rFonts w:eastAsia="Helvetica Neue" w:cs="Helvetica Neue" w:ascii="Helvetica Neue" w:hAnsi="Helvetica Neue"/>
          <w:b/>
          <w:color w:val="000000"/>
          <w:sz w:val="32"/>
          <w:szCs w:val="32"/>
        </w:rPr>
        <w:t xml:space="preserve">An example, </w:t>
      </w:r>
      <w:r>
        <w:rPr>
          <w:rFonts w:eastAsia="Helvetica Neue" w:cs="Helvetica Neue" w:ascii="Helvetica Neue" w:hAnsi="Helvetica Neue"/>
          <w:color w:val="000000"/>
        </w:rPr>
        <w:t>Continued</w:t>
      </w:r>
    </w:p>
    <w:p>
      <w:pPr>
        <w:pStyle w:val="Normal"/>
        <w:pBdr/>
        <w:tabs>
          <w:tab w:val="clear" w:pos="720"/>
          <w:tab w:val="left" w:pos="2250" w:leader="none"/>
        </w:tabs>
        <w:spacing w:lineRule="auto" w:line="240" w:before="120" w:after="0"/>
        <w:ind w:left="0" w:right="101" w:hanging="2"/>
        <w:rPr>
          <w:color w:val="000000"/>
          <w:sz w:val="16"/>
          <w:szCs w:val="16"/>
        </w:rPr>
      </w:pPr>
      <w:r>
        <w:rPr>
          <w:color w:val="000000"/>
          <w:sz w:val="16"/>
          <w:szCs w:val="16"/>
        </w:rPr>
      </w:r>
    </w:p>
    <w:tbl>
      <w:tblPr>
        <w:tblStyle w:val="a7"/>
        <w:tblW w:w="9990" w:type="dxa"/>
        <w:jc w:val="left"/>
        <w:tblInd w:w="-107" w:type="dxa"/>
        <w:tblLayout w:type="fixed"/>
        <w:tblCellMar>
          <w:top w:w="0" w:type="dxa"/>
          <w:left w:w="108" w:type="dxa"/>
          <w:bottom w:w="0" w:type="dxa"/>
          <w:right w:w="108" w:type="dxa"/>
        </w:tblCellMar>
        <w:tblLook w:val="0000" w:noHBand="0" w:noVBand="0" w:firstColumn="0" w:lastRow="0" w:lastColumn="0" w:firstRow="0"/>
      </w:tblPr>
      <w:tblGrid>
        <w:gridCol w:w="2159"/>
        <w:gridCol w:w="7830"/>
      </w:tblGrid>
      <w:tr>
        <w:trPr/>
        <w:tc>
          <w:tcPr>
            <w:tcW w:w="2159" w:type="dxa"/>
            <w:tcBorders/>
          </w:tcPr>
          <w:p>
            <w:pPr>
              <w:pStyle w:val="Normal"/>
              <w:widowControl w:val="false"/>
              <w:pBdr/>
              <w:spacing w:lineRule="auto" w:line="240"/>
              <w:ind w:left="0" w:hanging="2"/>
              <w:rPr>
                <w:b/>
                <w:b/>
                <w:color w:val="000000"/>
              </w:rPr>
            </w:pPr>
            <w:r>
              <w:rPr>
                <w:b/>
                <w:color w:val="000000"/>
              </w:rPr>
              <w:t>An example, cont.</w:t>
            </w:r>
          </w:p>
        </w:tc>
        <w:tc>
          <w:tcPr>
            <w:tcW w:w="7830" w:type="dxa"/>
            <w:tcBorders/>
            <w:vAlign w:val="center"/>
          </w:tcPr>
          <w:p>
            <w:pPr>
              <w:pStyle w:val="Normal"/>
              <w:widowControl w:val="false"/>
              <w:numPr>
                <w:ilvl w:val="0"/>
                <w:numId w:val="1"/>
              </w:numPr>
              <w:pBdr/>
              <w:tabs>
                <w:tab w:val="clear" w:pos="720"/>
                <w:tab w:val="left" w:pos="2250" w:leader="none"/>
              </w:tabs>
              <w:spacing w:lineRule="auto" w:line="240"/>
              <w:ind w:left="0" w:hanging="2"/>
              <w:rPr>
                <w:color w:val="000000"/>
              </w:rPr>
            </w:pPr>
            <w:r>
              <w:rPr>
                <w:color w:val="000000"/>
              </w:rPr>
              <w:t>We can then substitute the values into the formulas</w:t>
            </w:r>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d>
                      <m:dPr>
                        <m:begChr m:val="("/>
                        <m:endChr m:val=")"/>
                      </m:dPr>
                      <m:e>
                        <m:r>
                          <m:rPr>
                            <m:lit/>
                            <m:nor/>
                          </m:rPr>
                          <w:rPr>
                            <w:rFonts w:ascii="Cambria Math" w:hAnsi="Cambria Math"/>
                          </w:rPr>
                          <m:t xml:space="preserve">4303108</m:t>
                        </m:r>
                      </m:e>
                    </m:d>
                    <m:r>
                      <w:rPr>
                        <w:rFonts w:ascii="Cambria Math" w:hAnsi="Cambria Math"/>
                      </w:rPr>
                      <m:t xml:space="preserve">−</m:t>
                    </m:r>
                    <m:d>
                      <m:dPr>
                        <m:begChr m:val="("/>
                        <m:endChr m:val=")"/>
                      </m:dPr>
                      <m:e>
                        <m:r>
                          <m:rPr>
                            <m:lit/>
                            <m:nor/>
                          </m:rPr>
                          <w:rPr>
                            <w:rFonts w:ascii="Cambria Math" w:hAnsi="Cambria Math"/>
                          </w:rPr>
                          <m:t xml:space="preserve">10</m:t>
                        </m:r>
                        <m:r>
                          <w:rPr>
                            <w:rFonts w:ascii="Cambria Math" w:hAnsi="Cambria Math"/>
                          </w:rPr>
                          <m:t xml:space="preserve">∗</m:t>
                        </m:r>
                        <m:r>
                          <m:rPr>
                            <m:lit/>
                            <m:nor/>
                          </m:rPr>
                          <w:rPr>
                            <w:rFonts w:ascii="Cambria Math" w:hAnsi="Cambria Math"/>
                          </w:rPr>
                          <m:t xml:space="preserve">382</m:t>
                        </m:r>
                        <m:r>
                          <m:rPr>
                            <m:lit/>
                            <m:nor/>
                          </m:rPr>
                          <w:rPr>
                            <w:rFonts w:ascii="Cambria Math" w:hAnsi="Cambria Math"/>
                          </w:rPr>
                          <m:t xml:space="preserve">.</m:t>
                        </m:r>
                        <m:r>
                          <w:rPr>
                            <w:rFonts w:ascii="Cambria Math" w:hAnsi="Cambria Math"/>
                          </w:rPr>
                          <m:t xml:space="preserve">8</m:t>
                        </m:r>
                        <m:r>
                          <w:rPr>
                            <w:rFonts w:ascii="Cambria Math" w:hAnsi="Cambria Math"/>
                          </w:rPr>
                          <m:t xml:space="preserve">∗</m:t>
                        </m:r>
                        <m:r>
                          <m:rPr>
                            <m:lit/>
                            <m:nor/>
                          </m:rPr>
                          <w:rPr>
                            <w:rFonts w:ascii="Cambria Math" w:hAnsi="Cambria Math"/>
                          </w:rPr>
                          <m:t xml:space="preserve">638</m:t>
                        </m:r>
                        <m:r>
                          <m:rPr>
                            <m:lit/>
                            <m:nor/>
                          </m:rPr>
                          <w:rPr>
                            <w:rFonts w:ascii="Cambria Math" w:hAnsi="Cambria Math"/>
                          </w:rPr>
                          <m:t xml:space="preserve">.</m:t>
                        </m:r>
                        <m:r>
                          <w:rPr>
                            <w:rFonts w:ascii="Cambria Math" w:hAnsi="Cambria Math"/>
                          </w:rPr>
                          <m:t xml:space="preserve">9</m:t>
                        </m:r>
                      </m:e>
                    </m:d>
                  </m:num>
                  <m:den>
                    <m:d>
                      <m:dPr>
                        <m:begChr m:val="("/>
                        <m:endChr m:val=")"/>
                      </m:dPr>
                      <m:e>
                        <m:r>
                          <m:rPr>
                            <m:lit/>
                            <m:nor/>
                          </m:rPr>
                          <w:rPr>
                            <w:rFonts w:ascii="Cambria Math" w:hAnsi="Cambria Math"/>
                          </w:rPr>
                          <m:t xml:space="preserve">2540284</m:t>
                        </m:r>
                      </m:e>
                    </m:d>
                    <m:r>
                      <w:rPr>
                        <w:rFonts w:ascii="Cambria Math" w:hAnsi="Cambria Math"/>
                      </w:rPr>
                      <m:t xml:space="preserve">−</m:t>
                    </m:r>
                    <m:d>
                      <m:dPr>
                        <m:begChr m:val="("/>
                        <m:endChr m:val=")"/>
                      </m:dPr>
                      <m:e>
                        <m:r>
                          <m:rPr>
                            <m:lit/>
                            <m:nor/>
                          </m:rPr>
                          <w:rPr>
                            <w:rFonts w:ascii="Cambria Math" w:hAnsi="Cambria Math"/>
                          </w:rPr>
                          <m:t xml:space="preserve">10</m:t>
                        </m:r>
                        <m:r>
                          <w:rPr>
                            <w:rFonts w:ascii="Cambria Math" w:hAnsi="Cambria Math"/>
                          </w:rPr>
                          <m:t xml:space="preserve">∗</m:t>
                        </m:r>
                        <m:r>
                          <m:rPr>
                            <m:lit/>
                            <m:nor/>
                          </m:rPr>
                          <w:rPr>
                            <w:rFonts w:ascii="Cambria Math" w:hAnsi="Cambria Math"/>
                          </w:rPr>
                          <m:t xml:space="preserve">382</m:t>
                        </m:r>
                        <m:r>
                          <m:rPr>
                            <m:lit/>
                            <m:nor/>
                          </m:rPr>
                          <w:rPr>
                            <w:rFonts w:ascii="Cambria Math" w:hAnsi="Cambria Math"/>
                          </w:rPr>
                          <m:t xml:space="preserve">.</m:t>
                        </m:r>
                        <m:sSup>
                          <m:e>
                            <m:r>
                              <w:rPr>
                                <w:rFonts w:ascii="Cambria Math" w:hAnsi="Cambria Math"/>
                              </w:rPr>
                              <m:t xml:space="preserve">8</m:t>
                            </m:r>
                          </m:e>
                          <m:sup>
                            <m:r>
                              <w:rPr>
                                <w:rFonts w:ascii="Cambria Math" w:hAnsi="Cambria Math"/>
                              </w:rPr>
                              <m:t xml:space="preserve">2</m:t>
                            </m:r>
                          </m:sup>
                        </m:sSup>
                      </m:e>
                    </m:d>
                  </m:den>
                </m:f>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r>
                      <m:rPr>
                        <m:lit/>
                        <m:nor/>
                      </m:rPr>
                      <w:rPr>
                        <w:rFonts w:ascii="Cambria Math" w:hAnsi="Cambria Math"/>
                      </w:rPr>
                      <m:t xml:space="preserve">1857399</m:t>
                    </m:r>
                  </m:num>
                  <m:den>
                    <m:r>
                      <m:rPr>
                        <m:lit/>
                        <m:nor/>
                      </m:rPr>
                      <w:rPr>
                        <w:rFonts w:ascii="Cambria Math" w:hAnsi="Cambria Math"/>
                      </w:rPr>
                      <m:t xml:space="preserve">1074926</m:t>
                    </m:r>
                  </m:den>
                </m:f>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727932</m:t>
                </m:r>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f>
                  <m:num>
                    <m:r>
                      <m:rPr>
                        <m:lit/>
                        <m:nor/>
                      </m:rPr>
                      <w:rPr>
                        <w:rFonts w:ascii="Cambria Math" w:hAnsi="Cambria Math"/>
                      </w:rPr>
                      <m:t xml:space="preserve">10</m:t>
                    </m:r>
                    <m:d>
                      <m:dPr>
                        <m:begChr m:val="("/>
                        <m:endChr m:val=")"/>
                      </m:dPr>
                      <m:e>
                        <m:r>
                          <m:rPr>
                            <m:lit/>
                            <m:nor/>
                          </m:rPr>
                          <w:rPr>
                            <w:rFonts w:ascii="Cambria Math" w:hAnsi="Cambria Math"/>
                          </w:rPr>
                          <m:t xml:space="preserve">4303108</m:t>
                        </m:r>
                      </m:e>
                    </m:d>
                    <m:r>
                      <w:rPr>
                        <w:rFonts w:ascii="Cambria Math" w:hAnsi="Cambria Math"/>
                      </w:rPr>
                      <m:t xml:space="preserve">−</m:t>
                    </m:r>
                    <m:d>
                      <m:dPr>
                        <m:begChr m:val="("/>
                        <m:endChr m:val=")"/>
                      </m:dPr>
                      <m:e>
                        <m:r>
                          <m:rPr>
                            <m:lit/>
                            <m:nor/>
                          </m:rPr>
                          <w:rPr>
                            <w:rFonts w:ascii="Cambria Math" w:hAnsi="Cambria Math"/>
                          </w:rPr>
                          <m:t xml:space="preserve">3828</m:t>
                        </m:r>
                      </m:e>
                    </m:d>
                    <m:d>
                      <m:dPr>
                        <m:begChr m:val="("/>
                        <m:endChr m:val=")"/>
                      </m:dPr>
                      <m:e>
                        <m:r>
                          <m:rPr>
                            <m:lit/>
                            <m:nor/>
                          </m:rPr>
                          <w:rPr>
                            <w:rFonts w:ascii="Cambria Math" w:hAnsi="Cambria Math"/>
                          </w:rPr>
                          <m:t xml:space="preserve">6389</m:t>
                        </m:r>
                      </m:e>
                    </m:d>
                  </m:num>
                  <m:den>
                    <m:rad>
                      <m:radPr>
                        <m:degHide m:val="1"/>
                      </m:radPr>
                      <m:deg/>
                      <m:e>
                        <m:d>
                          <m:dPr>
                            <m:begChr m:val="["/>
                            <m:endChr m:val="]"/>
                          </m:dPr>
                          <m:e>
                            <m:r>
                              <m:rPr>
                                <m:lit/>
                                <m:nor/>
                              </m:rPr>
                              <w:rPr>
                                <w:rFonts w:ascii="Cambria Math" w:hAnsi="Cambria Math"/>
                              </w:rPr>
                              <m:t xml:space="preserve">10</m:t>
                            </m:r>
                            <m:d>
                              <m:dPr>
                                <m:begChr m:val="("/>
                                <m:endChr m:val=")"/>
                              </m:dPr>
                              <m:e>
                                <m:r>
                                  <m:rPr>
                                    <m:lit/>
                                    <m:nor/>
                                  </m:rPr>
                                  <w:rPr>
                                    <w:rFonts w:ascii="Cambria Math" w:hAnsi="Cambria Math"/>
                                  </w:rPr>
                                  <m:t xml:space="preserve">2540284</m:t>
                                </m:r>
                              </m:e>
                            </m:d>
                            <m:r>
                              <w:rPr>
                                <w:rFonts w:ascii="Cambria Math" w:hAnsi="Cambria Math"/>
                              </w:rPr>
                              <m:t xml:space="preserve">−</m:t>
                            </m:r>
                            <m:sSup>
                              <m:e>
                                <m:d>
                                  <m:dPr>
                                    <m:begChr m:val="("/>
                                    <m:endChr m:val=")"/>
                                  </m:dPr>
                                  <m:e>
                                    <m:r>
                                      <m:rPr>
                                        <m:lit/>
                                        <m:nor/>
                                      </m:rPr>
                                      <w:rPr>
                                        <w:rFonts w:ascii="Cambria Math" w:hAnsi="Cambria Math"/>
                                      </w:rPr>
                                      <m:t xml:space="preserve">3828</m:t>
                                    </m:r>
                                  </m:e>
                                </m:d>
                              </m:e>
                              <m:sup>
                                <m:r>
                                  <w:rPr>
                                    <w:rFonts w:ascii="Cambria Math" w:hAnsi="Cambria Math"/>
                                  </w:rPr>
                                  <m:t xml:space="preserve">2</m:t>
                                </m:r>
                              </m:sup>
                            </m:sSup>
                          </m:e>
                        </m:d>
                        <m:d>
                          <m:dPr>
                            <m:begChr m:val="["/>
                            <m:endChr m:val="]"/>
                          </m:dPr>
                          <m:e>
                            <m:r>
                              <m:rPr>
                                <m:lit/>
                                <m:nor/>
                              </m:rPr>
                              <w:rPr>
                                <w:rFonts w:ascii="Cambria Math" w:hAnsi="Cambria Math"/>
                              </w:rPr>
                              <m:t xml:space="preserve">10</m:t>
                            </m:r>
                            <m:d>
                              <m:dPr>
                                <m:begChr m:val="("/>
                                <m:endChr m:val=")"/>
                              </m:dPr>
                              <m:e>
                                <m:r>
                                  <m:rPr>
                                    <m:lit/>
                                    <m:nor/>
                                  </m:rPr>
                                  <w:rPr>
                                    <w:rFonts w:ascii="Cambria Math" w:hAnsi="Cambria Math"/>
                                  </w:rPr>
                                  <m:t xml:space="preserve">7604693</m:t>
                                </m:r>
                              </m:e>
                            </m:d>
                            <m:r>
                              <w:rPr>
                                <w:rFonts w:ascii="Cambria Math" w:hAnsi="Cambria Math"/>
                              </w:rPr>
                              <m:t xml:space="preserve">−</m:t>
                            </m:r>
                            <m:sSup>
                              <m:e>
                                <m:d>
                                  <m:dPr>
                                    <m:begChr m:val="("/>
                                    <m:endChr m:val=")"/>
                                  </m:dPr>
                                  <m:e>
                                    <m:r>
                                      <m:rPr>
                                        <m:lit/>
                                        <m:nor/>
                                      </m:rPr>
                                      <w:rPr>
                                        <w:rFonts w:ascii="Cambria Math" w:hAnsi="Cambria Math"/>
                                      </w:rPr>
                                      <m:t xml:space="preserve">6389</m:t>
                                    </m:r>
                                  </m:e>
                                </m:d>
                              </m:e>
                              <m:sup>
                                <m:r>
                                  <w:rPr>
                                    <w:rFonts w:ascii="Cambria Math" w:hAnsi="Cambria Math"/>
                                  </w:rPr>
                                  <m:t xml:space="preserve">2</m:t>
                                </m:r>
                              </m:sup>
                            </m:sSup>
                          </m:e>
                        </m:d>
                      </m:e>
                    </m:rad>
                  </m:den>
                </m:f>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 xmlns:m="http://schemas.openxmlformats.org/officeDocument/2006/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f>
                <m:num>
                  <m:r>
                    <m:rPr>
                      <m:lit/>
                      <m:nor/>
                    </m:rPr>
                    <w:rPr>
                      <w:rFonts w:ascii="Cambria Math" w:hAnsi="Cambria Math"/>
                    </w:rPr>
                    <m:t xml:space="preserve">18573988</m:t>
                  </m:r>
                </m:num>
                <m:den>
                  <m:rad>
                    <m:radPr>
                      <m:degHide m:val="1"/>
                    </m:radPr>
                    <m:deg/>
                    <m:e>
                      <m:d>
                        <m:dPr>
                          <m:begChr m:val="["/>
                          <m:endChr m:val="]"/>
                        </m:dPr>
                        <m:e>
                          <m:r>
                            <m:rPr>
                              <m:lit/>
                              <m:nor/>
                            </m:rPr>
                            <w:rPr>
                              <w:rFonts w:ascii="Cambria Math" w:hAnsi="Cambria Math"/>
                            </w:rPr>
                            <m:t xml:space="preserve">10749256</m:t>
                          </m:r>
                        </m:e>
                      </m:d>
                      <m:d>
                        <m:dPr>
                          <m:begChr m:val="["/>
                          <m:endChr m:val="]"/>
                        </m:dPr>
                        <m:e>
                          <m:r>
                            <m:rPr>
                              <m:lit/>
                              <m:nor/>
                            </m:rPr>
                            <w:rPr>
                              <w:rFonts w:ascii="Cambria Math" w:hAnsi="Cambria Math"/>
                            </w:rPr>
                            <m:t xml:space="preserve">35227609</m:t>
                          </m:r>
                        </m:e>
                      </m:d>
                    </m:e>
                  </m:rad>
                </m:den>
              </m:f>
            </m:oMath>
            <w:r>
              <w:rPr>
                <w:color w:val="000000"/>
              </w:rPr>
              <w:tab/>
            </w:r>
            <w:r>
              <w:rPr/>
            </w:r>
            <m:oMath xmlns:m="http://schemas.openxmlformats.org/officeDocument/2006/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f>
                <m:num>
                  <m:r>
                    <m:rPr>
                      <m:lit/>
                      <m:nor/>
                    </m:rPr>
                    <w:rPr>
                      <w:rFonts w:ascii="Cambria Math" w:hAnsi="Cambria Math"/>
                    </w:rPr>
                    <m:t xml:space="preserve">18573988</m:t>
                  </m:r>
                </m:num>
                <m:den>
                  <m:r>
                    <m:rPr>
                      <m:lit/>
                      <m:nor/>
                    </m:rPr>
                    <w:rPr>
                      <w:rFonts w:ascii="Cambria Math" w:hAnsi="Cambria Math"/>
                    </w:rPr>
                    <m:t xml:space="preserve">19459460</m:t>
                  </m:r>
                  <m:r>
                    <m:rPr>
                      <m:lit/>
                      <m:nor/>
                    </m:rPr>
                    <w:rPr>
                      <w:rFonts w:ascii="Cambria Math" w:hAnsi="Cambria Math"/>
                    </w:rPr>
                    <m:t xml:space="preserve">.</m:t>
                  </m:r>
                  <m:r>
                    <w:rPr>
                      <w:rFonts w:ascii="Cambria Math" w:hAnsi="Cambria Math"/>
                    </w:rPr>
                    <m:t xml:space="preserve">1</m:t>
                  </m:r>
                </m:den>
              </m:f>
            </m:oMath>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r</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9545</m:t>
                </m:r>
              </m:oMath>
            </m:oMathPara>
          </w:p>
          <w:p>
            <w:pPr>
              <w:pStyle w:val="Normal"/>
              <w:widowControl w:val="false"/>
              <w:pBdr/>
              <w:tabs>
                <w:tab w:val="clear" w:pos="720"/>
                <w:tab w:val="left" w:pos="2250" w:leader="none"/>
              </w:tabs>
              <w:spacing w:lineRule="auto" w:line="240"/>
              <w:ind w:left="0" w:hanging="2"/>
              <w:rPr>
                <w:color w:val="000000"/>
                <w:sz w:val="16"/>
                <w:szCs w:val="16"/>
              </w:rPr>
            </w:pPr>
            <w:r>
              <w:rPr>
                <w:color w:val="000000"/>
                <w:sz w:val="16"/>
                <w:szCs w:val="16"/>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9111</m:t>
                </m:r>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numPr>
                <w:ilvl w:val="0"/>
                <w:numId w:val="1"/>
              </w:numPr>
              <w:pBdr/>
              <w:tabs>
                <w:tab w:val="clear" w:pos="720"/>
                <w:tab w:val="left" w:pos="2250" w:leader="none"/>
              </w:tabs>
              <w:spacing w:lineRule="auto" w:line="240"/>
              <w:ind w:left="0" w:hanging="2"/>
              <w:rPr>
                <w:color w:val="000000"/>
              </w:rPr>
            </w:pPr>
            <w:r>
              <w:rPr>
                <w:color w:val="000000"/>
              </w:rPr>
              <w:t xml:space="preserve">We can then substitute the values in the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color w:val="000000"/>
              </w:rPr>
              <w:t xml:space="preserve"> formula</w:t>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y</m:t>
                    </m:r>
                  </m:e>
                  <m:sub>
                    <m:r>
                      <m:rPr>
                        <m:lit/>
                        <m:nor/>
                      </m:rPr>
                      <w:rPr>
                        <w:rFonts w:ascii="Cambria Math" w:hAnsi="Cambria Math"/>
                      </w:rPr>
                      <m:t xml:space="preserve">avg</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sSub>
                  <m:e>
                    <m:r>
                      <w:rPr>
                        <w:rFonts w:ascii="Cambria Math" w:hAnsi="Cambria Math"/>
                      </w:rPr>
                      <m:t xml:space="preserve">x</m:t>
                    </m:r>
                  </m:e>
                  <m:sub>
                    <m:r>
                      <m:rPr>
                        <m:lit/>
                        <m:nor/>
                      </m:rPr>
                      <w:rPr>
                        <w:rFonts w:ascii="Cambria Math" w:hAnsi="Cambria Math"/>
                      </w:rPr>
                      <m:t xml:space="preserve">avg</m:t>
                    </m:r>
                  </m:sub>
                </m:sSub>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r>
                  <m:rPr>
                    <m:lit/>
                    <m:nor/>
                  </m:rPr>
                  <w:rPr>
                    <w:rFonts w:ascii="Cambria Math" w:hAnsi="Cambria Math"/>
                  </w:rPr>
                  <m:t xml:space="preserve">638</m:t>
                </m:r>
                <m:r>
                  <m:rPr>
                    <m:lit/>
                    <m:nor/>
                  </m:rPr>
                  <w:rPr>
                    <w:rFonts w:ascii="Cambria Math" w:hAnsi="Cambria Math"/>
                  </w:rPr>
                  <m:t xml:space="preserve">.</m:t>
                </m:r>
                <m:r>
                  <w:rPr>
                    <w:rFonts w:ascii="Cambria Math" w:hAnsi="Cambria Math"/>
                  </w:rPr>
                  <m:t xml:space="preserve">9</m:t>
                </m:r>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727932</m:t>
                </m:r>
                <m:r>
                  <w:rPr>
                    <w:rFonts w:ascii="Cambria Math" w:hAnsi="Cambria Math"/>
                  </w:rPr>
                  <m:t xml:space="preserve">∗</m:t>
                </m:r>
                <m:r>
                  <m:rPr>
                    <m:lit/>
                    <m:nor/>
                  </m:rPr>
                  <w:rPr>
                    <w:rFonts w:ascii="Cambria Math" w:hAnsi="Cambria Math"/>
                  </w:rPr>
                  <m:t xml:space="preserve">382</m:t>
                </m:r>
                <m:r>
                  <m:rPr>
                    <m:lit/>
                    <m:nor/>
                  </m:rPr>
                  <w:rPr>
                    <w:rFonts w:ascii="Cambria Math" w:hAnsi="Cambria Math"/>
                  </w:rPr>
                  <m:t xml:space="preserve">.</m:t>
                </m:r>
                <m:r>
                  <w:rPr>
                    <w:rFonts w:ascii="Cambria Math" w:hAnsi="Cambria Math"/>
                  </w:rPr>
                  <m:t xml:space="preserve">8</m:t>
                </m:r>
                <m:r>
                  <w:rPr>
                    <w:rFonts w:ascii="Cambria Math" w:hAnsi="Cambria Math"/>
                  </w:rPr>
                  <m:t xml:space="preserve">=</m:t>
                </m:r>
                <m:r>
                  <w:rPr>
                    <w:rFonts w:ascii="Cambria Math" w:hAnsi="Cambria Math"/>
                  </w:rPr>
                  <m:t xml:space="preserve">−</m:t>
                </m:r>
                <m:r>
                  <m:rPr>
                    <m:lit/>
                    <m:nor/>
                  </m:rPr>
                  <w:rPr>
                    <w:rFonts w:ascii="Cambria Math" w:hAnsi="Cambria Math"/>
                  </w:rPr>
                  <m:t xml:space="preserve">22</m:t>
                </m:r>
                <m:r>
                  <m:rPr>
                    <m:lit/>
                    <m:nor/>
                  </m:rPr>
                  <w:rPr>
                    <w:rFonts w:ascii="Cambria Math" w:hAnsi="Cambria Math"/>
                  </w:rPr>
                  <m:t xml:space="preserve">.</m:t>
                </m:r>
                <m:r>
                  <m:rPr>
                    <m:lit/>
                    <m:nor/>
                  </m:rPr>
                  <w:rPr>
                    <w:rFonts w:ascii="Cambria Math" w:hAnsi="Cambria Math"/>
                  </w:rPr>
                  <m:t xml:space="preserve">5525</m:t>
                </m:r>
              </m:oMath>
            </m:oMathPara>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numPr>
                <w:ilvl w:val="0"/>
                <w:numId w:val="1"/>
              </w:numPr>
              <w:pBdr/>
              <w:tabs>
                <w:tab w:val="clear" w:pos="720"/>
                <w:tab w:val="left" w:pos="2250" w:leader="none"/>
              </w:tabs>
              <w:spacing w:lineRule="auto" w:line="240"/>
              <w:ind w:left="0" w:hanging="2"/>
              <w:rPr>
                <w:color w:val="000000"/>
              </w:rPr>
            </w:pPr>
            <w:r>
              <w:rPr>
                <w:color w:val="000000"/>
              </w:rPr>
              <w:t xml:space="preserve">We now find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oMath>
            <w:r>
              <w:rPr>
                <w:color w:val="000000"/>
              </w:rPr>
              <w:t xml:space="preserve"> from the formula </w:t>
            </w:r>
            <w:r>
              <w:rPr/>
            </w:r>
            <m:oMath xmlns:m="http://schemas.openxmlformats.org/officeDocument/2006/math">
              <m:sSub>
                <m:e>
                  <m:r>
                    <w:rPr>
                      <w:rFonts w:ascii="Cambria Math" w:hAnsi="Cambria Math"/>
                    </w:rPr>
                    <m:t xml:space="preserve">y</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k</m:t>
                  </m:r>
                </m:sub>
              </m:sSub>
            </m:oMath>
          </w:p>
          <w:p>
            <w:pPr>
              <w:pStyle w:val="Normal"/>
              <w:widowControl w:val="false"/>
              <w:pBdr/>
              <w:tabs>
                <w:tab w:val="clear" w:pos="720"/>
                <w:tab w:val="left" w:pos="2250" w:leader="none"/>
              </w:tabs>
              <w:spacing w:lineRule="auto" w:line="240"/>
              <w:ind w:left="0" w:hanging="2"/>
              <w:rPr>
                <w:color w:val="000000"/>
              </w:rPr>
            </w:pPr>
            <w:r>
              <w:rPr>
                <w:color w:val="000000"/>
              </w:rPr>
            </w:r>
          </w:p>
          <w:p>
            <w:pPr>
              <w:pStyle w:val="Normal"/>
              <w:widowControl w:val="false"/>
              <w:pBdr/>
              <w:tabs>
                <w:tab w:val="clear" w:pos="720"/>
                <w:tab w:val="left" w:pos="2250" w:leader="none"/>
              </w:tabs>
              <w:spacing w:lineRule="auto" w:line="240"/>
              <w:ind w:left="0" w:hanging="2"/>
              <w:rPr>
                <w:color w:val="000000"/>
              </w:rPr>
            </w:pPr>
            <w:r>
              <w:rPr/>
            </w:r>
            <m:oMathPara xmlns:m="http://schemas.openxmlformats.org/officeDocument/2006/math">
              <m:oMathParaPr>
                <m:jc m:val="left"/>
              </m:oMathParaPr>
              <m:oMath>
                <m:sSub>
                  <m:e>
                    <m:r>
                      <w:rPr>
                        <w:rFonts w:ascii="Cambria Math" w:hAnsi="Cambria Math"/>
                      </w:rPr>
                      <m:t xml:space="preserve">y</m:t>
                    </m:r>
                  </m:e>
                  <m:sub>
                    <m:r>
                      <w:rPr>
                        <w:rFonts w:ascii="Cambria Math" w:hAnsi="Cambria Math"/>
                      </w:rPr>
                      <m:t xml:space="preserve">k</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22</m:t>
                </m:r>
                <m:r>
                  <m:rPr>
                    <m:lit/>
                    <m:nor/>
                  </m:rPr>
                  <w:rPr>
                    <w:rFonts w:ascii="Cambria Math" w:hAnsi="Cambria Math"/>
                  </w:rPr>
                  <m:t xml:space="preserve">.</m:t>
                </m:r>
                <m:r>
                  <m:rPr>
                    <m:lit/>
                    <m:nor/>
                  </m:rPr>
                  <w:rPr>
                    <w:rFonts w:ascii="Cambria Math" w:hAnsi="Cambria Math"/>
                  </w:rPr>
                  <m:t xml:space="preserve">5525</m:t>
                </m:r>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727932</m:t>
                </m:r>
                <m:r>
                  <w:rPr>
                    <w:rFonts w:ascii="Cambria Math" w:hAnsi="Cambria Math"/>
                  </w:rPr>
                  <m:t xml:space="preserve">∗</m:t>
                </m:r>
                <m:r>
                  <m:rPr>
                    <m:lit/>
                    <m:nor/>
                  </m:rPr>
                  <w:rPr>
                    <w:rFonts w:ascii="Cambria Math" w:hAnsi="Cambria Math"/>
                  </w:rPr>
                  <m:t xml:space="preserve">386</m:t>
                </m:r>
                <m:r>
                  <w:rPr>
                    <w:rFonts w:ascii="Cambria Math" w:hAnsi="Cambria Math"/>
                  </w:rPr>
                  <m:t xml:space="preserve">=</m:t>
                </m:r>
                <m:r>
                  <m:rPr>
                    <m:lit/>
                    <m:nor/>
                  </m:rPr>
                  <w:rPr>
                    <w:rFonts w:ascii="Cambria Math" w:hAnsi="Cambria Math"/>
                  </w:rPr>
                  <m:t xml:space="preserve">644</m:t>
                </m:r>
                <m:r>
                  <m:rPr>
                    <m:lit/>
                    <m:nor/>
                  </m:rPr>
                  <w:rPr>
                    <w:rFonts w:ascii="Cambria Math" w:hAnsi="Cambria Math"/>
                  </w:rPr>
                  <m:t xml:space="preserve">.</m:t>
                </m:r>
                <m:r>
                  <m:rPr>
                    <m:lit/>
                    <m:nor/>
                  </m:rPr>
                  <w:rPr>
                    <w:rFonts w:ascii="Cambria Math" w:hAnsi="Cambria Math"/>
                  </w:rPr>
                  <m:t xml:space="preserve">4294</m:t>
                </m:r>
              </m:oMath>
            </m:oMathPara>
          </w:p>
          <w:p>
            <w:pPr>
              <w:pStyle w:val="Normal"/>
              <w:widowControl w:val="false"/>
              <w:pBdr/>
              <w:tabs>
                <w:tab w:val="clear" w:pos="720"/>
                <w:tab w:val="left" w:pos="2250" w:leader="none"/>
              </w:tabs>
              <w:spacing w:lineRule="auto" w:line="240"/>
              <w:ind w:left="0" w:hanging="2"/>
              <w:rPr>
                <w:color w:val="000000"/>
              </w:rPr>
            </w:pPr>
            <w:r>
              <w:rPr>
                <w:color w:val="000000"/>
              </w:rPr>
            </w:r>
          </w:p>
        </w:tc>
      </w:tr>
    </w:tbl>
    <w:p>
      <w:pPr>
        <w:pStyle w:val="Normal"/>
        <w:pBdr>
          <w:top w:val="single" w:sz="6" w:space="0" w:color="000000"/>
        </w:pBdr>
        <w:tabs>
          <w:tab w:val="clear" w:pos="720"/>
          <w:tab w:val="left" w:pos="2250" w:leader="none"/>
        </w:tabs>
        <w:spacing w:lineRule="auto" w:line="240" w:before="240" w:after="0"/>
        <w:ind w:left="0" w:hanging="2"/>
        <w:rPr>
          <w:color w:val="000000"/>
          <w:sz w:val="20"/>
          <w:szCs w:val="20"/>
        </w:rPr>
      </w:pPr>
      <w:r>
        <w:rPr>
          <w:color w:val="000000"/>
          <w:sz w:val="20"/>
          <w:szCs w:val="20"/>
        </w:rPr>
      </w:r>
    </w:p>
    <w:p>
      <w:pPr>
        <w:pStyle w:val="Normal"/>
        <w:pBdr/>
        <w:tabs>
          <w:tab w:val="clear" w:pos="720"/>
          <w:tab w:val="left" w:pos="2250" w:leader="none"/>
        </w:tabs>
        <w:spacing w:lineRule="auto" w:line="240"/>
        <w:ind w:left="0" w:hanging="2"/>
        <w:rPr>
          <w:color w:val="000000"/>
        </w:rPr>
      </w:pPr>
      <w:r>
        <w:rPr>
          <w:color w:val="000000"/>
        </w:rPr>
      </w:r>
      <w:r>
        <w:br w:type="page"/>
      </w:r>
    </w:p>
    <w:p>
      <w:pPr>
        <w:pStyle w:val="Normal"/>
        <w:pBdr/>
        <w:spacing w:lineRule="auto" w:line="240" w:before="0" w:after="240"/>
        <w:ind w:left="7" w:right="-5400" w:hanging="9"/>
        <w:rPr>
          <w:rFonts w:ascii="Helvetica Neue" w:hAnsi="Helvetica Neue" w:eastAsia="Helvetica Neue" w:cs="Helvetica Neue"/>
          <w:b/>
          <w:b/>
          <w:color w:val="000000"/>
          <w:sz w:val="86"/>
          <w:szCs w:val="86"/>
        </w:rPr>
      </w:pPr>
      <w:r>
        <w:rPr>
          <w:rFonts w:eastAsia="Helvetica Neue" w:cs="Helvetica Neue" w:ascii="Helvetica Neue" w:hAnsi="Helvetica Neue"/>
          <w:b/>
          <w:color w:val="000000"/>
          <w:sz w:val="86"/>
          <w:szCs w:val="86"/>
        </w:rPr>
        <w:t>Assignment instructions</w:t>
      </w:r>
    </w:p>
    <w:p>
      <w:pPr>
        <w:pStyle w:val="Normal"/>
        <w:pBdr/>
        <w:tabs>
          <w:tab w:val="clear" w:pos="720"/>
          <w:tab w:val="left" w:pos="2250" w:leader="none"/>
        </w:tabs>
        <w:spacing w:lineRule="auto" w:line="240" w:before="240" w:after="0"/>
        <w:ind w:left="0" w:hanging="2"/>
        <w:rPr>
          <w:sz w:val="18"/>
          <w:szCs w:val="18"/>
        </w:rPr>
      </w:pPr>
      <w:r>
        <w:rPr>
          <w:sz w:val="18"/>
          <w:szCs w:val="18"/>
        </w:rPr>
      </w:r>
    </w:p>
    <w:p>
      <w:pPr>
        <w:pStyle w:val="Normal"/>
        <w:pBdr>
          <w:top w:val="single" w:sz="6" w:space="0" w:color="000000"/>
        </w:pBdr>
        <w:tabs>
          <w:tab w:val="clear" w:pos="720"/>
          <w:tab w:val="left" w:pos="2250" w:leader="none"/>
        </w:tabs>
        <w:spacing w:before="240" w:after="0"/>
        <w:ind w:left="0" w:hanging="2"/>
        <w:rPr>
          <w:sz w:val="20"/>
          <w:szCs w:val="20"/>
        </w:rPr>
      </w:pPr>
      <w:r>
        <w:rPr>
          <w:sz w:val="20"/>
          <w:szCs w:val="20"/>
        </w:rPr>
      </w:r>
    </w:p>
    <w:tbl>
      <w:tblPr>
        <w:tblStyle w:val="a8"/>
        <w:tblW w:w="1026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40"/>
        <w:gridCol w:w="7919"/>
      </w:tblGrid>
      <w:tr>
        <w:trPr/>
        <w:tc>
          <w:tcPr>
            <w:tcW w:w="2340" w:type="dxa"/>
            <w:tcBorders/>
          </w:tcPr>
          <w:p>
            <w:pPr>
              <w:pStyle w:val="Normal"/>
              <w:widowControl w:val="false"/>
              <w:ind w:left="0" w:hanging="2"/>
              <w:rPr>
                <w:b/>
                <w:b/>
              </w:rPr>
            </w:pPr>
            <w:r>
              <w:rPr>
                <w:b/>
              </w:rPr>
            </w:r>
          </w:p>
        </w:tc>
        <w:tc>
          <w:tcPr>
            <w:tcW w:w="7919" w:type="dxa"/>
            <w:tcBorders/>
          </w:tcPr>
          <w:p>
            <w:pPr>
              <w:pStyle w:val="Normal"/>
              <w:keepNext w:val="true"/>
              <w:widowControl w:val="false"/>
              <w:tabs>
                <w:tab w:val="clear" w:pos="720"/>
                <w:tab w:val="left" w:pos="2250" w:leader="none"/>
                <w:tab w:val="left" w:pos="2520" w:leader="none"/>
              </w:tabs>
              <w:ind w:left="0" w:hanging="2"/>
              <w:rPr/>
            </w:pPr>
            <w:r>
              <w:rPr/>
              <w:t>•</w:t>
            </w:r>
            <w:r>
              <w:rPr/>
              <w:tab/>
              <w:t xml:space="preserve">Calculate the linear regression parameters </w:t>
            </w:r>
            <w:r>
              <w:rPr/>
              <w:drawing>
                <wp:inline distT="0" distB="0" distL="0" distR="0">
                  <wp:extent cx="190500" cy="228600"/>
                  <wp:effectExtent l="0" t="0" r="0" b="0"/>
                  <wp:docPr id="3"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2.png" descr=""/>
                          <pic:cNvPicPr>
                            <a:picLocks noChangeAspect="1" noChangeArrowheads="1"/>
                          </pic:cNvPicPr>
                        </pic:nvPicPr>
                        <pic:blipFill>
                          <a:blip r:embed="rId2"/>
                          <a:stretch>
                            <a:fillRect/>
                          </a:stretch>
                        </pic:blipFill>
                        <pic:spPr bwMode="auto">
                          <a:xfrm>
                            <a:off x="0" y="0"/>
                            <a:ext cx="190500" cy="228600"/>
                          </a:xfrm>
                          <a:prstGeom prst="rect">
                            <a:avLst/>
                          </a:prstGeom>
                        </pic:spPr>
                      </pic:pic>
                    </a:graphicData>
                  </a:graphic>
                </wp:inline>
              </w:drawing>
            </w:r>
            <w:r>
              <w:rPr>
                <w:rFonts w:eastAsia="Noto Sans Symbols" w:cs="Noto Sans Symbols" w:ascii="Noto Sans Symbols" w:hAnsi="Noto Sans Symbols"/>
              </w:rPr>
              <w:t xml:space="preserve"> </w:t>
            </w:r>
            <w:r>
              <w:rPr/>
              <w:t xml:space="preserve">and </w:t>
            </w:r>
            <w:r>
              <w:rPr/>
              <w:drawing>
                <wp:inline distT="0" distB="0" distL="0" distR="0">
                  <wp:extent cx="165100" cy="215900"/>
                  <wp:effectExtent l="0" t="0" r="0" b="0"/>
                  <wp:docPr id="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6.png" descr=""/>
                          <pic:cNvPicPr>
                            <a:picLocks noChangeAspect="1" noChangeArrowheads="1"/>
                          </pic:cNvPicPr>
                        </pic:nvPicPr>
                        <pic:blipFill>
                          <a:blip r:embed="rId3"/>
                          <a:stretch>
                            <a:fillRect/>
                          </a:stretch>
                        </pic:blipFill>
                        <pic:spPr bwMode="auto">
                          <a:xfrm>
                            <a:off x="0" y="0"/>
                            <a:ext cx="165100" cy="215900"/>
                          </a:xfrm>
                          <a:prstGeom prst="rect">
                            <a:avLst/>
                          </a:prstGeom>
                        </pic:spPr>
                      </pic:pic>
                    </a:graphicData>
                  </a:graphic>
                </wp:inline>
              </w:drawing>
            </w:r>
            <w:r>
              <w:rPr/>
              <w:t xml:space="preserve"> and correlation coefficients </w:t>
            </w:r>
            <w:r>
              <w:rPr/>
              <w:drawing>
                <wp:inline distT="0" distB="0" distL="0" distR="0">
                  <wp:extent cx="228600" cy="241300"/>
                  <wp:effectExtent l="0" t="0" r="0" b="0"/>
                  <wp:docPr id="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1.png" descr=""/>
                          <pic:cNvPicPr>
                            <a:picLocks noChangeAspect="1" noChangeArrowheads="1"/>
                          </pic:cNvPicPr>
                        </pic:nvPicPr>
                        <pic:blipFill>
                          <a:blip r:embed="rId4"/>
                          <a:stretch>
                            <a:fillRect/>
                          </a:stretch>
                        </pic:blipFill>
                        <pic:spPr bwMode="auto">
                          <a:xfrm>
                            <a:off x="0" y="0"/>
                            <a:ext cx="228600" cy="241300"/>
                          </a:xfrm>
                          <a:prstGeom prst="rect">
                            <a:avLst/>
                          </a:prstGeom>
                        </pic:spPr>
                      </pic:pic>
                    </a:graphicData>
                  </a:graphic>
                </wp:inline>
              </w:drawing>
            </w:r>
            <w:r>
              <w:rPr/>
              <w:t xml:space="preserve"> and </w:t>
            </w:r>
            <w:r>
              <w:rPr/>
              <w:drawing>
                <wp:inline distT="0" distB="0" distL="0" distR="0">
                  <wp:extent cx="165100" cy="190500"/>
                  <wp:effectExtent l="0" t="0" r="0" b="0"/>
                  <wp:docPr id="6"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7.png" descr=""/>
                          <pic:cNvPicPr>
                            <a:picLocks noChangeAspect="1" noChangeArrowheads="1"/>
                          </pic:cNvPicPr>
                        </pic:nvPicPr>
                        <pic:blipFill>
                          <a:blip r:embed="rId5"/>
                          <a:stretch>
                            <a:fillRect/>
                          </a:stretch>
                        </pic:blipFill>
                        <pic:spPr bwMode="auto">
                          <a:xfrm>
                            <a:off x="0" y="0"/>
                            <a:ext cx="165100" cy="190500"/>
                          </a:xfrm>
                          <a:prstGeom prst="rect">
                            <a:avLst/>
                          </a:prstGeom>
                        </pic:spPr>
                      </pic:pic>
                    </a:graphicData>
                  </a:graphic>
                </wp:inline>
              </w:drawing>
            </w:r>
            <w:r>
              <w:rPr/>
              <w:t xml:space="preserve"> for a set of </w:t>
            </w:r>
            <w:r>
              <w:rPr>
                <w:i/>
              </w:rPr>
              <w:t>n</w:t>
            </w:r>
            <w:r>
              <w:rPr/>
              <w:t xml:space="preserve"> pairs of data,</w:t>
            </w:r>
          </w:p>
          <w:p>
            <w:pPr>
              <w:pStyle w:val="Normal"/>
              <w:keepNext w:val="true"/>
              <w:widowControl w:val="false"/>
              <w:tabs>
                <w:tab w:val="clear" w:pos="720"/>
                <w:tab w:val="left" w:pos="2250" w:leader="none"/>
                <w:tab w:val="left" w:pos="2520" w:leader="none"/>
              </w:tabs>
              <w:ind w:left="0" w:hanging="2"/>
              <w:rPr/>
            </w:pPr>
            <w:r>
              <w:rPr/>
              <w:t>•</w:t>
            </w:r>
            <w:r>
              <w:rPr/>
              <w:tab/>
              <w:t xml:space="preserve">given an estimate, </w:t>
            </w:r>
            <w:r>
              <w:rPr/>
              <w:drawing>
                <wp:inline distT="0" distB="0" distL="0" distR="0">
                  <wp:extent cx="165100" cy="228600"/>
                  <wp:effectExtent l="0" t="0" r="0" b="0"/>
                  <wp:docPr id="7"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9.png" descr=""/>
                          <pic:cNvPicPr>
                            <a:picLocks noChangeAspect="1" noChangeArrowheads="1"/>
                          </pic:cNvPicPr>
                        </pic:nvPicPr>
                        <pic:blipFill>
                          <a:blip r:embed="rId6"/>
                          <a:stretch>
                            <a:fillRect/>
                          </a:stretch>
                        </pic:blipFill>
                        <pic:spPr bwMode="auto">
                          <a:xfrm>
                            <a:off x="0" y="0"/>
                            <a:ext cx="165100" cy="228600"/>
                          </a:xfrm>
                          <a:prstGeom prst="rect">
                            <a:avLst/>
                          </a:prstGeom>
                        </pic:spPr>
                      </pic:pic>
                    </a:graphicData>
                  </a:graphic>
                </wp:inline>
              </w:drawing>
            </w:r>
            <w:r>
              <w:rPr/>
              <w:t xml:space="preserve"> calculate an improved prediction, </w:t>
            </w:r>
            <w:r>
              <w:rPr/>
              <w:drawing>
                <wp:inline distT="0" distB="0" distL="0" distR="0">
                  <wp:extent cx="165100" cy="228600"/>
                  <wp:effectExtent l="0" t="0" r="0" b="0"/>
                  <wp:docPr id="8"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png" descr=""/>
                          <pic:cNvPicPr>
                            <a:picLocks noChangeAspect="1" noChangeArrowheads="1"/>
                          </pic:cNvPicPr>
                        </pic:nvPicPr>
                        <pic:blipFill>
                          <a:blip r:embed="rId7"/>
                          <a:stretch>
                            <a:fillRect/>
                          </a:stretch>
                        </pic:blipFill>
                        <pic:spPr bwMode="auto">
                          <a:xfrm>
                            <a:off x="0" y="0"/>
                            <a:ext cx="165100" cy="228600"/>
                          </a:xfrm>
                          <a:prstGeom prst="rect">
                            <a:avLst/>
                          </a:prstGeom>
                        </pic:spPr>
                      </pic:pic>
                    </a:graphicData>
                  </a:graphic>
                </wp:inline>
              </w:drawing>
            </w:r>
            <w:r>
              <w:rPr/>
              <w:t xml:space="preserve"> where</w:t>
            </w:r>
          </w:p>
          <w:p>
            <w:pPr>
              <w:pStyle w:val="Normal"/>
              <w:keepNext w:val="true"/>
              <w:widowControl w:val="false"/>
              <w:tabs>
                <w:tab w:val="clear" w:pos="720"/>
                <w:tab w:val="left" w:pos="2250" w:leader="none"/>
                <w:tab w:val="left" w:pos="2520" w:leader="none"/>
              </w:tabs>
              <w:spacing w:before="40" w:after="40"/>
              <w:ind w:left="0" w:hanging="2"/>
              <w:rPr/>
            </w:pPr>
            <w:r>
              <w:rPr/>
              <w:drawing>
                <wp:inline distT="0" distB="0" distL="0" distR="0">
                  <wp:extent cx="901700" cy="228600"/>
                  <wp:effectExtent l="0" t="0" r="0" b="0"/>
                  <wp:docPr id="9"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descr=""/>
                          <pic:cNvPicPr>
                            <a:picLocks noChangeAspect="1" noChangeArrowheads="1"/>
                          </pic:cNvPicPr>
                        </pic:nvPicPr>
                        <pic:blipFill>
                          <a:blip r:embed="rId8"/>
                          <a:stretch>
                            <a:fillRect/>
                          </a:stretch>
                        </pic:blipFill>
                        <pic:spPr bwMode="auto">
                          <a:xfrm>
                            <a:off x="0" y="0"/>
                            <a:ext cx="901700" cy="228600"/>
                          </a:xfrm>
                          <a:prstGeom prst="rect">
                            <a:avLst/>
                          </a:prstGeom>
                        </pic:spPr>
                      </pic:pic>
                    </a:graphicData>
                  </a:graphic>
                </wp:inline>
              </w:drawing>
            </w:r>
          </w:p>
          <w:p>
            <w:pPr>
              <w:pStyle w:val="Normal"/>
              <w:keepNext w:val="true"/>
              <w:widowControl w:val="false"/>
              <w:tabs>
                <w:tab w:val="clear" w:pos="720"/>
                <w:tab w:val="left" w:pos="2250" w:leader="none"/>
                <w:tab w:val="left" w:pos="2520" w:leader="none"/>
              </w:tabs>
              <w:ind w:left="0" w:hanging="2"/>
              <w:rPr>
                <w:sz w:val="16"/>
                <w:szCs w:val="16"/>
              </w:rPr>
            </w:pPr>
            <w:r>
              <w:rPr>
                <w:sz w:val="16"/>
                <w:szCs w:val="16"/>
              </w:rPr>
            </w:r>
          </w:p>
          <w:p>
            <w:pPr>
              <w:pStyle w:val="Normal"/>
              <w:keepNext w:val="true"/>
              <w:widowControl w:val="false"/>
              <w:tabs>
                <w:tab w:val="clear" w:pos="720"/>
                <w:tab w:val="left" w:pos="2250" w:leader="none"/>
                <w:tab w:val="left" w:pos="2520" w:leader="none"/>
              </w:tabs>
              <w:ind w:left="0" w:hanging="2"/>
              <w:rPr/>
            </w:pPr>
            <w:r>
              <w:rPr/>
              <w:t>Table 1 contains historical estimated and actual data for 10 programs.  For program 11, the developer has estimated a proxy size of 386 LOC.</w:t>
            </w:r>
          </w:p>
          <w:p>
            <w:pPr>
              <w:pStyle w:val="Normal"/>
              <w:keepNext w:val="true"/>
              <w:widowControl w:val="false"/>
              <w:tabs>
                <w:tab w:val="clear" w:pos="720"/>
                <w:tab w:val="left" w:pos="2250" w:leader="none"/>
                <w:tab w:val="left" w:pos="2520" w:leader="none"/>
              </w:tabs>
              <w:ind w:left="0" w:hanging="2"/>
              <w:rPr>
                <w:sz w:val="16"/>
                <w:szCs w:val="16"/>
              </w:rPr>
            </w:pPr>
            <w:r>
              <w:rPr>
                <w:sz w:val="16"/>
                <w:szCs w:val="16"/>
              </w:rPr>
            </w:r>
          </w:p>
          <w:p>
            <w:pPr>
              <w:pStyle w:val="Normal"/>
              <w:keepNext w:val="true"/>
              <w:widowControl w:val="false"/>
              <w:tabs>
                <w:tab w:val="clear" w:pos="720"/>
                <w:tab w:val="left" w:pos="2250" w:leader="none"/>
                <w:tab w:val="left" w:pos="2520" w:leader="none"/>
              </w:tabs>
              <w:ind w:left="0" w:hanging="2"/>
              <w:rPr/>
            </w:pPr>
            <w:r>
              <w:rPr/>
              <w:t>Thoroughly test the program.  At a minimum, run the following four test cases.</w:t>
            </w:r>
          </w:p>
          <w:p>
            <w:pPr>
              <w:pStyle w:val="Normal"/>
              <w:keepNext w:val="true"/>
              <w:widowControl w:val="false"/>
              <w:tabs>
                <w:tab w:val="clear" w:pos="720"/>
                <w:tab w:val="left" w:pos="2250" w:leader="none"/>
                <w:tab w:val="left" w:pos="2520" w:leader="none"/>
                <w:tab w:val="left" w:pos="2610" w:leader="none"/>
              </w:tabs>
              <w:ind w:left="0" w:hanging="2"/>
              <w:rPr/>
            </w:pPr>
            <w:r>
              <w:rPr/>
              <w:t>•</w:t>
            </w:r>
            <w:r>
              <w:rPr/>
              <w:tab/>
              <w:t xml:space="preserve">Test 1:  Calculate the regression parameters and correlation coefficients between </w:t>
            </w:r>
            <w:r>
              <w:rPr>
                <w:highlight w:val="green"/>
              </w:rPr>
              <w:t>estimated proxy size</w:t>
            </w:r>
            <w:r>
              <w:rPr/>
              <w:t xml:space="preserve"> and </w:t>
            </w:r>
            <w:r>
              <w:rPr>
                <w:highlight w:val="red"/>
              </w:rPr>
              <w:t>actual added and modified size</w:t>
            </w:r>
            <w:r>
              <w:rPr/>
              <w:t xml:space="preserve"> in Table 1.  Calculate plan added and modified size given an estimated proxy size of </w:t>
            </w:r>
            <w:r>
              <w:rPr/>
              <w:drawing>
                <wp:inline distT="0" distB="0" distL="0" distR="0">
                  <wp:extent cx="165100" cy="22860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9"/>
                          <a:stretch>
                            <a:fillRect/>
                          </a:stretch>
                        </pic:blipFill>
                        <pic:spPr bwMode="auto">
                          <a:xfrm>
                            <a:off x="0" y="0"/>
                            <a:ext cx="165100" cy="228600"/>
                          </a:xfrm>
                          <a:prstGeom prst="rect">
                            <a:avLst/>
                          </a:prstGeom>
                        </pic:spPr>
                      </pic:pic>
                    </a:graphicData>
                  </a:graphic>
                </wp:inline>
              </w:drawing>
            </w:r>
            <w:r>
              <w:rPr/>
              <w:t>= 386.</w:t>
            </w:r>
          </w:p>
          <w:p>
            <w:pPr>
              <w:pStyle w:val="Normal"/>
              <w:keepNext w:val="true"/>
              <w:widowControl w:val="false"/>
              <w:tabs>
                <w:tab w:val="clear" w:pos="720"/>
                <w:tab w:val="left" w:pos="2250" w:leader="none"/>
                <w:tab w:val="left" w:pos="2520" w:leader="none"/>
                <w:tab w:val="left" w:pos="2610" w:leader="none"/>
              </w:tabs>
              <w:ind w:left="0" w:hanging="2"/>
              <w:rPr/>
            </w:pPr>
            <w:r>
              <w:rPr/>
              <w:t>•</w:t>
            </w:r>
            <w:r>
              <w:rPr/>
              <w:tab/>
              <w:t xml:space="preserve">Test 2:  Calculate the regression parameters and correlation coefficients between </w:t>
            </w:r>
            <w:r>
              <w:rPr>
                <w:highlight w:val="green"/>
              </w:rPr>
              <w:t>estimated proxy size</w:t>
            </w:r>
            <w:r>
              <w:rPr/>
              <w:t xml:space="preserve"> and </w:t>
            </w:r>
            <w:r>
              <w:rPr>
                <w:highlight w:val="red"/>
              </w:rPr>
              <w:t>actual development time</w:t>
            </w:r>
            <w:r>
              <w:rPr/>
              <w:t xml:space="preserve"> in Table 1.  Calculate time estimate given an estimated proxy size of </w:t>
            </w:r>
            <w:r>
              <w:rPr/>
              <w:drawing>
                <wp:inline distT="0" distB="0" distL="0" distR="0">
                  <wp:extent cx="165100" cy="228600"/>
                  <wp:effectExtent l="0" t="0" r="0" b="0"/>
                  <wp:docPr id="11"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8.png" descr=""/>
                          <pic:cNvPicPr>
                            <a:picLocks noChangeAspect="1" noChangeArrowheads="1"/>
                          </pic:cNvPicPr>
                        </pic:nvPicPr>
                        <pic:blipFill>
                          <a:blip r:embed="rId10"/>
                          <a:stretch>
                            <a:fillRect/>
                          </a:stretch>
                        </pic:blipFill>
                        <pic:spPr bwMode="auto">
                          <a:xfrm>
                            <a:off x="0" y="0"/>
                            <a:ext cx="165100" cy="228600"/>
                          </a:xfrm>
                          <a:prstGeom prst="rect">
                            <a:avLst/>
                          </a:prstGeom>
                        </pic:spPr>
                      </pic:pic>
                    </a:graphicData>
                  </a:graphic>
                </wp:inline>
              </w:drawing>
            </w:r>
            <w:r>
              <w:rPr/>
              <w:t>= 386.</w:t>
            </w:r>
          </w:p>
          <w:p>
            <w:pPr>
              <w:pStyle w:val="Normal"/>
              <w:keepNext w:val="true"/>
              <w:widowControl w:val="false"/>
              <w:tabs>
                <w:tab w:val="clear" w:pos="720"/>
                <w:tab w:val="left" w:pos="2250" w:leader="none"/>
                <w:tab w:val="left" w:pos="2520" w:leader="none"/>
                <w:tab w:val="left" w:pos="2610" w:leader="none"/>
              </w:tabs>
              <w:ind w:left="0" w:hanging="2"/>
              <w:rPr/>
            </w:pPr>
            <w:r>
              <w:rPr/>
              <w:t>•</w:t>
            </w:r>
            <w:r>
              <w:rPr/>
              <w:tab/>
              <w:t xml:space="preserve">Test 3:  Calculate the regression parameters and correlation coefficients between </w:t>
            </w:r>
            <w:r>
              <w:rPr>
                <w:highlight w:val="green"/>
              </w:rPr>
              <w:t>plan added and modified size</w:t>
            </w:r>
            <w:r>
              <w:rPr/>
              <w:t xml:space="preserve"> and </w:t>
            </w:r>
            <w:r>
              <w:rPr>
                <w:highlight w:val="red"/>
              </w:rPr>
              <w:t>actual added and modified size</w:t>
            </w:r>
            <w:r>
              <w:rPr/>
              <w:t xml:space="preserve"> in Table 1.  Calculate plan added and modified size given an estimated proxy size of </w:t>
            </w:r>
            <w:r>
              <w:rPr/>
              <w:drawing>
                <wp:inline distT="0" distB="0" distL="0" distR="0">
                  <wp:extent cx="165100" cy="2286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1"/>
                          <a:stretch>
                            <a:fillRect/>
                          </a:stretch>
                        </pic:blipFill>
                        <pic:spPr bwMode="auto">
                          <a:xfrm>
                            <a:off x="0" y="0"/>
                            <a:ext cx="165100" cy="228600"/>
                          </a:xfrm>
                          <a:prstGeom prst="rect">
                            <a:avLst/>
                          </a:prstGeom>
                        </pic:spPr>
                      </pic:pic>
                    </a:graphicData>
                  </a:graphic>
                </wp:inline>
              </w:drawing>
            </w:r>
            <w:r>
              <w:rPr/>
              <w:t xml:space="preserve"> = 386.</w:t>
            </w:r>
          </w:p>
          <w:p>
            <w:pPr>
              <w:pStyle w:val="Normal"/>
              <w:keepNext w:val="true"/>
              <w:widowControl w:val="false"/>
              <w:tabs>
                <w:tab w:val="clear" w:pos="720"/>
                <w:tab w:val="left" w:pos="2250" w:leader="none"/>
                <w:tab w:val="left" w:pos="2520" w:leader="none"/>
                <w:tab w:val="left" w:pos="2610" w:leader="none"/>
              </w:tabs>
              <w:ind w:left="0" w:hanging="2"/>
              <w:rPr/>
            </w:pPr>
            <w:r>
              <w:rPr/>
              <w:t>•</w:t>
            </w:r>
            <w:r>
              <w:rPr/>
              <w:tab/>
              <w:t xml:space="preserve">Test 4:  Calculate the regression parameters and correlation coefficients between </w:t>
            </w:r>
            <w:r>
              <w:rPr>
                <w:highlight w:val="green"/>
              </w:rPr>
              <w:t>plan added and modified size</w:t>
            </w:r>
            <w:r>
              <w:rPr/>
              <w:t xml:space="preserve"> and </w:t>
            </w:r>
            <w:r>
              <w:rPr>
                <w:highlight w:val="red"/>
              </w:rPr>
              <w:t>actual development time</w:t>
            </w:r>
            <w:r>
              <w:rPr/>
              <w:t xml:space="preserve"> in Table 1.  Calculate time estimate given an estimated proxy size of </w:t>
            </w:r>
            <w:r>
              <w:rPr/>
              <w:drawing>
                <wp:inline distT="0" distB="0" distL="0" distR="0">
                  <wp:extent cx="165100" cy="228600"/>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2"/>
                          <a:stretch>
                            <a:fillRect/>
                          </a:stretch>
                        </pic:blipFill>
                        <pic:spPr bwMode="auto">
                          <a:xfrm>
                            <a:off x="0" y="0"/>
                            <a:ext cx="165100" cy="228600"/>
                          </a:xfrm>
                          <a:prstGeom prst="rect">
                            <a:avLst/>
                          </a:prstGeom>
                        </pic:spPr>
                      </pic:pic>
                    </a:graphicData>
                  </a:graphic>
                </wp:inline>
              </w:drawing>
            </w:r>
            <w:r>
              <w:rPr>
                <w:i/>
              </w:rPr>
              <w:t xml:space="preserve"> </w:t>
            </w:r>
            <w:r>
              <w:rPr/>
              <w:t>= 386.</w:t>
            </w:r>
          </w:p>
          <w:p>
            <w:pPr>
              <w:pStyle w:val="Normal"/>
              <w:keepNext w:val="true"/>
              <w:widowControl w:val="false"/>
              <w:tabs>
                <w:tab w:val="clear" w:pos="720"/>
                <w:tab w:val="left" w:pos="2250" w:leader="none"/>
                <w:tab w:val="left" w:pos="2520" w:leader="none"/>
                <w:tab w:val="left" w:pos="2610" w:leader="none"/>
              </w:tabs>
              <w:ind w:left="0" w:hanging="2"/>
              <w:rPr>
                <w:sz w:val="16"/>
                <w:szCs w:val="16"/>
              </w:rPr>
            </w:pPr>
            <w:r>
              <w:rPr>
                <w:sz w:val="16"/>
                <w:szCs w:val="16"/>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p>
            <w:pPr>
              <w:pStyle w:val="Normal"/>
              <w:widowControl w:val="false"/>
              <w:tabs>
                <w:tab w:val="clear" w:pos="720"/>
                <w:tab w:val="left" w:pos="2250" w:leader="none"/>
              </w:tabs>
              <w:ind w:left="0" w:hanging="2"/>
              <w:rPr/>
            </w:pPr>
            <w:r>
              <w:rPr/>
            </w:r>
          </w:p>
        </w:tc>
      </w:tr>
    </w:tbl>
    <w:p>
      <w:pPr>
        <w:pStyle w:val="Normal"/>
        <w:ind w:left="0" w:hanging="2"/>
        <w:rPr>
          <w:sz w:val="16"/>
          <w:szCs w:val="16"/>
        </w:rPr>
      </w:pPr>
      <w:r>
        <w:rPr>
          <w:sz w:val="16"/>
          <w:szCs w:val="16"/>
        </w:rPr>
      </w:r>
    </w:p>
    <w:tbl>
      <w:tblPr>
        <w:tblStyle w:val="a9"/>
        <w:tblW w:w="7848"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188"/>
        <w:gridCol w:w="1440"/>
        <w:gridCol w:w="1799"/>
        <w:gridCol w:w="1710"/>
        <w:gridCol w:w="1711"/>
      </w:tblGrid>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b/>
                <w:sz w:val="20"/>
                <w:szCs w:val="20"/>
              </w:rPr>
              <w:t>Program Number</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b/>
                <w:sz w:val="20"/>
                <w:szCs w:val="20"/>
              </w:rPr>
              <w:t>Estimated Proxy Size</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b/>
                <w:sz w:val="20"/>
                <w:szCs w:val="20"/>
              </w:rPr>
              <w:t>Plan Added and Modified size</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b/>
                <w:sz w:val="20"/>
                <w:szCs w:val="20"/>
              </w:rPr>
              <w:t>Actual Added and Modified Size</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b/>
                <w:sz w:val="20"/>
                <w:szCs w:val="20"/>
              </w:rPr>
              <w:t>Actual Development Hours</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1</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center" w:pos="567" w:leader="none"/>
                <w:tab w:val="right" w:pos="1224" w:leader="none"/>
                <w:tab w:val="left" w:pos="2250" w:leader="none"/>
              </w:tabs>
              <w:ind w:left="0" w:hanging="2"/>
              <w:rPr>
                <w:sz w:val="20"/>
                <w:szCs w:val="20"/>
              </w:rPr>
            </w:pPr>
            <w:r>
              <w:rPr>
                <w:sz w:val="20"/>
                <w:szCs w:val="20"/>
              </w:rPr>
              <w:tab/>
              <w:tab/>
              <w:t>130</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163</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186</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15.0</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2</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650</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765</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699</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69.9</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3</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99</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141</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132</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6.5</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4</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150</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166</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272</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22.4</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5</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128</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137</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291</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28.4</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6</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302</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355</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331</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65.9</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7</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95</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136</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199</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19.4</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8</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945</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1206</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1890</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198.7</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9</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368</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433</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788</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38.8</w:t>
            </w:r>
          </w:p>
        </w:tc>
      </w:tr>
      <w:tr>
        <w:trPr/>
        <w:tc>
          <w:tcPr>
            <w:tcW w:w="1188"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sz w:val="20"/>
                <w:szCs w:val="20"/>
              </w:rPr>
            </w:pPr>
            <w:r>
              <w:rPr>
                <w:sz w:val="20"/>
                <w:szCs w:val="20"/>
              </w:rPr>
              <w:t>10</w:t>
            </w:r>
          </w:p>
        </w:tc>
        <w:tc>
          <w:tcPr>
            <w:tcW w:w="144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961</w:t>
            </w:r>
          </w:p>
        </w:tc>
        <w:tc>
          <w:tcPr>
            <w:tcW w:w="1799"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1130</w:t>
            </w:r>
          </w:p>
        </w:tc>
        <w:tc>
          <w:tcPr>
            <w:tcW w:w="171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1601</w:t>
            </w:r>
          </w:p>
        </w:tc>
        <w:tc>
          <w:tcPr>
            <w:tcW w:w="171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right"/>
              <w:rPr>
                <w:sz w:val="20"/>
                <w:szCs w:val="20"/>
              </w:rPr>
            </w:pPr>
            <w:r>
              <w:rPr>
                <w:sz w:val="20"/>
                <w:szCs w:val="20"/>
              </w:rPr>
              <w:t>138.2</w:t>
            </w:r>
          </w:p>
        </w:tc>
      </w:tr>
    </w:tbl>
    <w:p>
      <w:pPr>
        <w:pStyle w:val="Normal"/>
        <w:spacing w:before="120" w:after="120"/>
        <w:ind w:left="0" w:hanging="2"/>
        <w:jc w:val="center"/>
        <w:rPr>
          <w:b/>
          <w:b/>
          <w:sz w:val="20"/>
          <w:szCs w:val="20"/>
        </w:rPr>
      </w:pPr>
      <w:r>
        <w:rPr>
          <w:b/>
          <w:sz w:val="20"/>
          <w:szCs w:val="20"/>
        </w:rPr>
        <w:t>Table 1</w:t>
      </w:r>
    </w:p>
    <w:p>
      <w:pPr>
        <w:pStyle w:val="Normal"/>
        <w:tabs>
          <w:tab w:val="clear" w:pos="720"/>
          <w:tab w:val="left" w:pos="2250" w:leader="none"/>
        </w:tabs>
        <w:ind w:left="0" w:hanging="2"/>
        <w:rPr>
          <w:sz w:val="20"/>
          <w:szCs w:val="20"/>
        </w:rPr>
      </w:pPr>
      <w:r>
        <w:rPr>
          <w:sz w:val="20"/>
          <w:szCs w:val="20"/>
        </w:rPr>
      </w:r>
    </w:p>
    <w:p>
      <w:pPr>
        <w:pStyle w:val="Normal"/>
        <w:tabs>
          <w:tab w:val="clear" w:pos="720"/>
          <w:tab w:val="left" w:pos="2250" w:leader="none"/>
        </w:tabs>
        <w:ind w:left="0" w:hanging="2"/>
        <w:rPr/>
      </w:pPr>
      <w:r>
        <w:rPr/>
        <w:t>Expected results are provided in Table 2.</w:t>
      </w:r>
    </w:p>
    <w:p>
      <w:pPr>
        <w:pStyle w:val="Normal"/>
        <w:pBdr>
          <w:top w:val="single" w:sz="6" w:space="0" w:color="000000"/>
        </w:pBdr>
        <w:tabs>
          <w:tab w:val="clear" w:pos="720"/>
          <w:tab w:val="left" w:pos="2250" w:leader="none"/>
        </w:tabs>
        <w:spacing w:before="240" w:after="0"/>
        <w:ind w:left="0" w:hanging="2"/>
        <w:rPr>
          <w:sz w:val="20"/>
          <w:szCs w:val="20"/>
        </w:rPr>
      </w:pPr>
      <w:r>
        <w:rPr>
          <w:sz w:val="20"/>
          <w:szCs w:val="20"/>
        </w:rPr>
      </w:r>
    </w:p>
    <w:tbl>
      <w:tblPr>
        <w:tblStyle w:val="aa"/>
        <w:tblW w:w="10260" w:type="dxa"/>
        <w:jc w:val="left"/>
        <w:tblInd w:w="-180" w:type="dxa"/>
        <w:tblLayout w:type="fixed"/>
        <w:tblCellMar>
          <w:top w:w="0" w:type="dxa"/>
          <w:left w:w="108" w:type="dxa"/>
          <w:bottom w:w="0" w:type="dxa"/>
          <w:right w:w="108" w:type="dxa"/>
        </w:tblCellMar>
        <w:tblLook w:val="0000" w:noHBand="0" w:noVBand="0" w:firstColumn="0" w:lastRow="0" w:lastColumn="0" w:firstRow="0"/>
      </w:tblPr>
      <w:tblGrid>
        <w:gridCol w:w="2340"/>
        <w:gridCol w:w="7919"/>
      </w:tblGrid>
      <w:tr>
        <w:trPr/>
        <w:tc>
          <w:tcPr>
            <w:tcW w:w="2340" w:type="dxa"/>
            <w:tcBorders/>
          </w:tcPr>
          <w:p>
            <w:pPr>
              <w:pStyle w:val="Normal"/>
              <w:widowControl w:val="false"/>
              <w:ind w:left="0" w:hanging="2"/>
              <w:rPr>
                <w:b/>
                <w:b/>
              </w:rPr>
            </w:pPr>
            <w:r>
              <w:rPr>
                <w:b/>
              </w:rPr>
              <w:t xml:space="preserve">Expected results </w:t>
            </w:r>
          </w:p>
        </w:tc>
        <w:tc>
          <w:tcPr>
            <w:tcW w:w="7919" w:type="dxa"/>
            <w:tcBorders/>
          </w:tcPr>
          <w:p>
            <w:pPr>
              <w:pStyle w:val="Normal"/>
              <w:keepNext w:val="true"/>
              <w:widowControl w:val="false"/>
              <w:tabs>
                <w:tab w:val="clear" w:pos="720"/>
                <w:tab w:val="left" w:pos="2250" w:leader="none"/>
                <w:tab w:val="left" w:pos="2520" w:leader="none"/>
              </w:tabs>
              <w:ind w:left="0" w:hanging="2"/>
              <w:rPr/>
            </w:pPr>
            <w:r>
              <w:rPr/>
            </w:r>
          </w:p>
          <w:p>
            <w:pPr>
              <w:pStyle w:val="Normal"/>
              <w:keepNext w:val="true"/>
              <w:widowControl w:val="false"/>
              <w:tabs>
                <w:tab w:val="clear" w:pos="720"/>
                <w:tab w:val="left" w:pos="2250" w:leader="none"/>
                <w:tab w:val="left" w:pos="2520" w:leader="none"/>
              </w:tabs>
              <w:ind w:left="0" w:hanging="2"/>
              <w:rPr/>
            </w:pPr>
            <w:r>
              <w:rPr/>
            </w:r>
          </w:p>
        </w:tc>
      </w:tr>
    </w:tbl>
    <w:p>
      <w:pPr>
        <w:pStyle w:val="Normal"/>
        <w:ind w:left="0" w:hanging="2"/>
        <w:rPr/>
      </w:pPr>
      <w:r>
        <w:rPr/>
      </w:r>
    </w:p>
    <w:tbl>
      <w:tblPr>
        <w:tblStyle w:val="ab"/>
        <w:tblW w:w="10296"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1138"/>
        <w:gridCol w:w="863"/>
        <w:gridCol w:w="1116"/>
        <w:gridCol w:w="876"/>
        <w:gridCol w:w="877"/>
        <w:gridCol w:w="1116"/>
        <w:gridCol w:w="861"/>
        <w:gridCol w:w="862"/>
        <w:gridCol w:w="863"/>
        <w:gridCol w:w="862"/>
        <w:gridCol w:w="860"/>
      </w:tblGrid>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b/>
              </w:rPr>
              <w:t>Test</w:t>
            </w:r>
          </w:p>
        </w:tc>
        <w:tc>
          <w:tcPr>
            <w:tcW w:w="4848" w:type="dxa"/>
            <w:gridSpan w:val="5"/>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b/>
              </w:rPr>
              <w:t>Expected Values</w:t>
            </w:r>
          </w:p>
        </w:tc>
        <w:tc>
          <w:tcPr>
            <w:tcW w:w="4308" w:type="dxa"/>
            <w:gridSpan w:val="5"/>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b/>
              </w:rPr>
              <w:t>Actual Values</w:t>
            </w:r>
          </w:p>
        </w:tc>
      </w:tr>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vertAlign w:val="subscript"/>
              </w:rPr>
            </w:pPr>
            <w:r>
              <w:rPr/>
              <w:drawing>
                <wp:inline distT="0" distB="0" distL="0" distR="0">
                  <wp:extent cx="190500" cy="228600"/>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3"/>
                          <a:stretch>
                            <a:fillRect/>
                          </a:stretch>
                        </pic:blipFill>
                        <pic:spPr bwMode="auto">
                          <a:xfrm>
                            <a:off x="0" y="0"/>
                            <a:ext cx="190500" cy="228600"/>
                          </a:xfrm>
                          <a:prstGeom prst="rect">
                            <a:avLst/>
                          </a:prstGeom>
                        </pic:spPr>
                      </pic:pic>
                    </a:graphicData>
                  </a:graphic>
                </wp:inline>
              </w:drawing>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drawing>
                <wp:inline distT="0" distB="0" distL="0" distR="0">
                  <wp:extent cx="165100" cy="215900"/>
                  <wp:effectExtent l="0" t="0" r="0" b="0"/>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4"/>
                          <a:stretch>
                            <a:fillRect/>
                          </a:stretch>
                        </pic:blipFill>
                        <pic:spPr bwMode="auto">
                          <a:xfrm>
                            <a:off x="0" y="0"/>
                            <a:ext cx="165100" cy="215900"/>
                          </a:xfrm>
                          <a:prstGeom prst="rect">
                            <a:avLst/>
                          </a:prstGeom>
                        </pic:spPr>
                      </pic:pic>
                    </a:graphicData>
                  </a:graphic>
                </wp:inline>
              </w:drawing>
            </w:r>
          </w:p>
        </w:tc>
        <w:tc>
          <w:tcPr>
            <w:tcW w:w="876"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pPr>
            <w:r>
              <w:rPr/>
              <w:drawing>
                <wp:inline distT="0" distB="0" distL="0" distR="0">
                  <wp:extent cx="228600" cy="241300"/>
                  <wp:effectExtent l="0" t="0" r="0" b="0"/>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5"/>
                          <a:stretch>
                            <a:fillRect/>
                          </a:stretch>
                        </pic:blipFill>
                        <pic:spPr bwMode="auto">
                          <a:xfrm>
                            <a:off x="0" y="0"/>
                            <a:ext cx="228600" cy="241300"/>
                          </a:xfrm>
                          <a:prstGeom prst="rect">
                            <a:avLst/>
                          </a:prstGeom>
                        </pic:spPr>
                      </pic:pic>
                    </a:graphicData>
                  </a:graphic>
                </wp:inline>
              </w:drawing>
            </w:r>
          </w:p>
        </w:tc>
        <w:tc>
          <w:tcPr>
            <w:tcW w:w="877"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pPr>
            <w:r>
              <w:rPr/>
              <w:drawing>
                <wp:inline distT="0" distB="0" distL="0" distR="0">
                  <wp:extent cx="165100" cy="190500"/>
                  <wp:effectExtent l="0" t="0" r="0" b="0"/>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6"/>
                          <a:stretch>
                            <a:fillRect/>
                          </a:stretch>
                        </pic:blipFill>
                        <pic:spPr bwMode="auto">
                          <a:xfrm>
                            <a:off x="0" y="0"/>
                            <a:ext cx="165100" cy="190500"/>
                          </a:xfrm>
                          <a:prstGeom prst="rect">
                            <a:avLst/>
                          </a:prstGeom>
                        </pic:spPr>
                      </pic:pic>
                    </a:graphicData>
                  </a:graphic>
                </wp:inline>
              </w:drawing>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vertAlign w:val="subscript"/>
              </w:rPr>
            </w:pPr>
            <w:r>
              <w:rPr/>
              <w:drawing>
                <wp:inline distT="0" distB="0" distL="0" distR="0">
                  <wp:extent cx="165100" cy="228600"/>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7"/>
                          <a:stretch>
                            <a:fillRect/>
                          </a:stretch>
                        </pic:blipFill>
                        <pic:spPr bwMode="auto">
                          <a:xfrm>
                            <a:off x="0" y="0"/>
                            <a:ext cx="165100" cy="228600"/>
                          </a:xfrm>
                          <a:prstGeom prst="rect">
                            <a:avLst/>
                          </a:prstGeom>
                        </pic:spPr>
                      </pic:pic>
                    </a:graphicData>
                  </a:graphic>
                </wp:inline>
              </w:drawing>
            </w:r>
          </w:p>
        </w:tc>
        <w:tc>
          <w:tcPr>
            <w:tcW w:w="86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drawing>
                <wp:inline distT="0" distB="0" distL="0" distR="0">
                  <wp:extent cx="190500" cy="228600"/>
                  <wp:effectExtent l="0" t="0" r="0" b="0"/>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18"/>
                          <a:stretch>
                            <a:fillRect/>
                          </a:stretch>
                        </pic:blipFill>
                        <pic:spPr bwMode="auto">
                          <a:xfrm>
                            <a:off x="0" y="0"/>
                            <a:ext cx="190500" cy="228600"/>
                          </a:xfrm>
                          <a:prstGeom prst="rect">
                            <a:avLst/>
                          </a:prstGeom>
                        </pic:spPr>
                      </pic:pic>
                    </a:graphicData>
                  </a:graphic>
                </wp:inline>
              </w:drawing>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drawing>
                <wp:inline distT="0" distB="0" distL="0" distR="0">
                  <wp:extent cx="165100" cy="215900"/>
                  <wp:effectExtent l="0" t="0" r="0" b="0"/>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19"/>
                          <a:stretch>
                            <a:fillRect/>
                          </a:stretch>
                        </pic:blipFill>
                        <pic:spPr bwMode="auto">
                          <a:xfrm>
                            <a:off x="0" y="0"/>
                            <a:ext cx="165100" cy="215900"/>
                          </a:xfrm>
                          <a:prstGeom prst="rect">
                            <a:avLst/>
                          </a:prstGeom>
                        </pic:spPr>
                      </pic:pic>
                    </a:graphicData>
                  </a:graphic>
                </wp:inline>
              </w:drawing>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pPr>
            <w:r>
              <w:rPr/>
              <w:drawing>
                <wp:inline distT="0" distB="0" distL="0" distR="0">
                  <wp:extent cx="228600" cy="24130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0"/>
                          <a:stretch>
                            <a:fillRect/>
                          </a:stretch>
                        </pic:blipFill>
                        <pic:spPr bwMode="auto">
                          <a:xfrm>
                            <a:off x="0" y="0"/>
                            <a:ext cx="228600" cy="241300"/>
                          </a:xfrm>
                          <a:prstGeom prst="rect">
                            <a:avLst/>
                          </a:prstGeom>
                        </pic:spPr>
                      </pic:pic>
                    </a:graphicData>
                  </a:graphic>
                </wp:inline>
              </w:drawing>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2250" w:leader="none"/>
              </w:tabs>
              <w:ind w:left="0" w:hanging="2"/>
              <w:jc w:val="center"/>
              <w:rPr/>
            </w:pPr>
            <w:r>
              <w:rPr/>
              <w:drawing>
                <wp:inline distT="0" distB="0" distL="0" distR="0">
                  <wp:extent cx="165100" cy="190500"/>
                  <wp:effectExtent l="0" t="0" r="0" b="0"/>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21"/>
                          <a:stretch>
                            <a:fillRect/>
                          </a:stretch>
                        </pic:blipFill>
                        <pic:spPr bwMode="auto">
                          <a:xfrm>
                            <a:off x="0" y="0"/>
                            <a:ext cx="165100" cy="190500"/>
                          </a:xfrm>
                          <a:prstGeom prst="rect">
                            <a:avLst/>
                          </a:prstGeom>
                        </pic:spPr>
                      </pic:pic>
                    </a:graphicData>
                  </a:graphic>
                </wp:inline>
              </w:drawing>
            </w:r>
          </w:p>
        </w:tc>
        <w:tc>
          <w:tcPr>
            <w:tcW w:w="86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center"/>
              <w:rPr/>
            </w:pPr>
            <w:r>
              <w:rPr/>
              <w:drawing>
                <wp:inline distT="0" distB="0" distL="0" distR="0">
                  <wp:extent cx="165100" cy="228600"/>
                  <wp:effectExtent l="0" t="0" r="0" b="0"/>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22"/>
                          <a:stretch>
                            <a:fillRect/>
                          </a:stretch>
                        </pic:blipFill>
                        <pic:spPr bwMode="auto">
                          <a:xfrm>
                            <a:off x="0" y="0"/>
                            <a:ext cx="165100" cy="228600"/>
                          </a:xfrm>
                          <a:prstGeom prst="rect">
                            <a:avLst/>
                          </a:prstGeom>
                        </pic:spPr>
                      </pic:pic>
                    </a:graphicData>
                  </a:graphic>
                </wp:inline>
              </w:drawing>
            </w:r>
          </w:p>
        </w:tc>
      </w:tr>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Test 1</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-22.55</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1.7279</w:t>
            </w:r>
          </w:p>
        </w:tc>
        <w:tc>
          <w:tcPr>
            <w:tcW w:w="87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jc w:val="right"/>
              <w:rPr>
                <w:rFonts w:ascii="Arial" w:hAnsi="Arial" w:eastAsia="Arial" w:cs="Arial"/>
                <w:sz w:val="20"/>
                <w:szCs w:val="20"/>
              </w:rPr>
            </w:pPr>
            <w:r>
              <w:rPr/>
              <w:t>0.9545</w:t>
            </w:r>
          </w:p>
        </w:tc>
        <w:tc>
          <w:tcPr>
            <w:tcW w:w="877"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0.9111</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644.429</w:t>
            </w:r>
          </w:p>
        </w:tc>
        <w:tc>
          <w:tcPr>
            <w:tcW w:w="86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-22.55253275</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1.727932426</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0.954496574</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0.91106371</w:t>
            </w:r>
          </w:p>
        </w:tc>
        <w:tc>
          <w:tcPr>
            <w:tcW w:w="86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638.9</w:t>
            </w:r>
          </w:p>
        </w:tc>
      </w:tr>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Test 2</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-4.039</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0.1681</w:t>
            </w:r>
          </w:p>
        </w:tc>
        <w:tc>
          <w:tcPr>
            <w:tcW w:w="87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0.9333</w:t>
            </w:r>
          </w:p>
        </w:tc>
        <w:tc>
          <w:tcPr>
            <w:tcW w:w="877"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.8711</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60.858</w:t>
            </w:r>
          </w:p>
        </w:tc>
        <w:tc>
          <w:tcPr>
            <w:tcW w:w="86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-4.038881575</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0.16812665</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0.933306898</w:t>
            </w:r>
          </w:p>
          <w:p>
            <w:pPr>
              <w:pStyle w:val="Normal"/>
              <w:widowControl w:val="false"/>
              <w:ind w:left="0" w:hanging="2"/>
              <w:rPr/>
            </w:pPr>
            <w:r>
              <w:rPr/>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0.871061766</w:t>
            </w:r>
          </w:p>
        </w:tc>
        <w:tc>
          <w:tcPr>
            <w:tcW w:w="86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60.32</w:t>
            </w:r>
          </w:p>
          <w:p>
            <w:pPr>
              <w:pStyle w:val="Normal"/>
              <w:widowControl w:val="false"/>
              <w:ind w:left="0" w:hanging="2"/>
              <w:rPr/>
            </w:pPr>
            <w:r>
              <w:rPr/>
            </w:r>
          </w:p>
        </w:tc>
      </w:tr>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Test 3</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-23.92</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1.43097</w:t>
            </w:r>
          </w:p>
        </w:tc>
        <w:tc>
          <w:tcPr>
            <w:tcW w:w="87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.9631</w:t>
            </w:r>
          </w:p>
        </w:tc>
        <w:tc>
          <w:tcPr>
            <w:tcW w:w="877"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.9276</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528.4294</w:t>
            </w:r>
          </w:p>
        </w:tc>
        <w:tc>
          <w:tcPr>
            <w:tcW w:w="86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-23.92388825</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1.430966944</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0.963114093</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0.927588756</w:t>
            </w:r>
          </w:p>
        </w:tc>
        <w:tc>
          <w:tcPr>
            <w:tcW w:w="86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638.9</w:t>
            </w:r>
          </w:p>
        </w:tc>
      </w:tr>
      <w:tr>
        <w:trPr/>
        <w:tc>
          <w:tcPr>
            <w:tcW w:w="1138"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Test 4</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-4.604</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0.140164</w:t>
            </w:r>
          </w:p>
        </w:tc>
        <w:tc>
          <w:tcPr>
            <w:tcW w:w="87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.9480</w:t>
            </w:r>
          </w:p>
        </w:tc>
        <w:tc>
          <w:tcPr>
            <w:tcW w:w="877"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.8988</w:t>
            </w:r>
          </w:p>
        </w:tc>
        <w:tc>
          <w:tcPr>
            <w:tcW w:w="1116"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49.4994</w:t>
            </w:r>
          </w:p>
        </w:tc>
        <w:tc>
          <w:tcPr>
            <w:tcW w:w="861"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-4.603745423</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0.140163526</w:t>
            </w:r>
          </w:p>
        </w:tc>
        <w:tc>
          <w:tcPr>
            <w:tcW w:w="863"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0.948032987</w:t>
            </w:r>
          </w:p>
        </w:tc>
        <w:tc>
          <w:tcPr>
            <w:tcW w:w="862"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0.898766545</w:t>
            </w:r>
          </w:p>
        </w:tc>
        <w:tc>
          <w:tcPr>
            <w:tcW w:w="860" w:type="dxa"/>
            <w:tcBorders>
              <w:top w:val="single" w:sz="4" w:space="0" w:color="000000"/>
              <w:left w:val="single" w:sz="4" w:space="0" w:color="000000"/>
              <w:bottom w:val="single" w:sz="4" w:space="0" w:color="000000"/>
              <w:right w:val="single" w:sz="4" w:space="0" w:color="000000"/>
            </w:tcBorders>
          </w:tcPr>
          <w:p>
            <w:pPr>
              <w:pStyle w:val="Normal"/>
              <w:widowControl w:val="false"/>
              <w:ind w:left="0" w:hanging="2"/>
              <w:rPr/>
            </w:pPr>
            <w:r>
              <w:rPr/>
              <w:t>60.32</w:t>
            </w:r>
          </w:p>
        </w:tc>
      </w:tr>
    </w:tbl>
    <w:p>
      <w:pPr>
        <w:pStyle w:val="Normal"/>
        <w:spacing w:before="120" w:after="120"/>
        <w:ind w:left="0" w:hanging="2"/>
        <w:jc w:val="center"/>
        <w:rPr>
          <w:b/>
          <w:b/>
          <w:sz w:val="20"/>
          <w:szCs w:val="20"/>
        </w:rPr>
      </w:pPr>
      <w:r>
        <w:rPr>
          <w:b/>
          <w:sz w:val="20"/>
          <w:szCs w:val="20"/>
        </w:rPr>
        <w:t>Table 2</w:t>
      </w:r>
    </w:p>
    <w:p>
      <w:pPr>
        <w:pStyle w:val="Normal"/>
        <w:pBdr>
          <w:top w:val="single" w:sz="6" w:space="0" w:color="000000"/>
        </w:pBdr>
        <w:tabs>
          <w:tab w:val="clear" w:pos="720"/>
          <w:tab w:val="left" w:pos="2250" w:leader="none"/>
        </w:tabs>
        <w:spacing w:before="240" w:after="0"/>
        <w:ind w:left="0" w:hanging="2"/>
        <w:rPr>
          <w:sz w:val="20"/>
          <w:szCs w:val="20"/>
        </w:rPr>
      </w:pPr>
      <w:r>
        <w:rPr>
          <w:sz w:val="20"/>
          <w:szCs w:val="20"/>
        </w:rPr>
      </w:r>
    </w:p>
    <w:p>
      <w:pPr>
        <w:pStyle w:val="Normal"/>
        <w:pBdr>
          <w:top w:val="single" w:sz="6" w:space="0" w:color="000000"/>
        </w:pBdr>
        <w:tabs>
          <w:tab w:val="clear" w:pos="720"/>
          <w:tab w:val="left" w:pos="1800" w:leader="none"/>
        </w:tabs>
        <w:spacing w:lineRule="auto" w:line="240" w:before="240" w:after="0"/>
        <w:ind w:left="0" w:hanging="2"/>
        <w:rPr>
          <w:sz w:val="18"/>
          <w:szCs w:val="18"/>
        </w:rPr>
      </w:pPr>
      <w:r>
        <w:rPr>
          <w:sz w:val="18"/>
          <w:szCs w:val="18"/>
        </w:rPr>
        <w:tab/>
      </w:r>
    </w:p>
    <w:p>
      <w:pPr>
        <w:pStyle w:val="Normal"/>
        <w:pBdr/>
        <w:tabs>
          <w:tab w:val="clear" w:pos="720"/>
          <w:tab w:val="left" w:pos="1800" w:leader="none"/>
        </w:tabs>
        <w:spacing w:lineRule="auto" w:line="240" w:before="240" w:after="0"/>
        <w:ind w:left="0" w:hanging="2"/>
        <w:rPr>
          <w:sz w:val="18"/>
          <w:szCs w:val="18"/>
          <w:lang w:val="es-MX"/>
        </w:rPr>
      </w:pPr>
      <w:r>
        <w:rPr>
          <w:rFonts w:cs="Times New Roman" w:ascii="Times New Roman" w:hAnsi="Times New Roman"/>
          <w:sz w:val="18"/>
          <w:szCs w:val="18"/>
          <w:lang w:val="es-MX"/>
        </w:rPr>
        <w:t xml:space="preserve">Los cuatro tests que mostraron que el modelo de regresión lineal funciona bastante bien para predecir tanto el tamaño como el tiempo que llevará desarrollar un programa, usando solo las estimaciones iniciales. En el primer test, el modelo fue muy preciso, con un coeficiente de correlación de 0.954 y un </w:t>
      </w:r>
      <w:r>
        <w:rPr>
          <w:rFonts w:cs="Cambria Math" w:ascii="Cambria Math" w:hAnsi="Cambria Math"/>
          <w:sz w:val="18"/>
          <w:szCs w:val="18"/>
        </w:rPr>
        <w:t>𝑟</w:t>
      </w:r>
      <w:r>
        <w:rPr>
          <w:rFonts w:cs="Times New Roman" w:ascii="Times New Roman" w:hAnsi="Times New Roman"/>
          <w:sz w:val="18"/>
          <w:szCs w:val="18"/>
          <w:lang w:val="es-MX"/>
        </w:rPr>
        <w:t>2</w:t>
      </w:r>
      <w:r>
        <w:rPr>
          <w:rFonts w:cs="Times New Roman" w:ascii="Times New Roman" w:hAnsi="Times New Roman"/>
          <w:i/>
          <w:iCs/>
          <w:sz w:val="18"/>
          <w:szCs w:val="18"/>
          <w:lang w:val="es-MX"/>
        </w:rPr>
        <w:t>r</w:t>
      </w:r>
      <w:r>
        <w:rPr>
          <w:rFonts w:cs="Times New Roman" w:ascii="Times New Roman" w:hAnsi="Times New Roman"/>
          <w:sz w:val="18"/>
          <w:szCs w:val="18"/>
          <w:lang w:val="es-MX"/>
        </w:rPr>
        <w:t xml:space="preserve">2 de 0.911, lo que indica que puede predecir bien el tamaño real basándose en lo que inicialmente estimamos. En el segundo test, el modelo también mostró una buena relación entre el tamaño estimado y las horas que realmente se trabajaron, aunque los números específicos no coincidieron exactamente con las expectativas. El tercer test, con un </w:t>
      </w:r>
      <w:r>
        <w:rPr>
          <w:rFonts w:cs="Cambria Math" w:ascii="Cambria Math" w:hAnsi="Cambria Math"/>
          <w:sz w:val="18"/>
          <w:szCs w:val="18"/>
        </w:rPr>
        <w:t>𝑟</w:t>
      </w:r>
      <w:r>
        <w:rPr>
          <w:rFonts w:cs="Times New Roman" w:ascii="Times New Roman" w:hAnsi="Times New Roman"/>
          <w:sz w:val="18"/>
          <w:szCs w:val="18"/>
          <w:lang w:val="es-MX"/>
        </w:rPr>
        <w:t>2</w:t>
      </w:r>
      <w:r>
        <w:rPr>
          <w:rFonts w:cs="Times New Roman" w:ascii="Times New Roman" w:hAnsi="Times New Roman"/>
          <w:i/>
          <w:iCs/>
          <w:sz w:val="18"/>
          <w:szCs w:val="18"/>
          <w:lang w:val="es-MX"/>
        </w:rPr>
        <w:t>r</w:t>
      </w:r>
      <w:r>
        <w:rPr>
          <w:rFonts w:cs="Times New Roman" w:ascii="Times New Roman" w:hAnsi="Times New Roman"/>
          <w:sz w:val="18"/>
          <w:szCs w:val="18"/>
          <w:lang w:val="es-MX"/>
        </w:rPr>
        <w:t xml:space="preserve">2 de 0.9276, confirmó que el modelo puede calcular con mucha precisión el tamaño real a partir de nuestras planificaciones. Finalmente, el cuarto test volvió a confirmar que el modelo predice bien el tiempo de desarrollo a partir del tamaño estimado, con un </w:t>
      </w:r>
      <w:r>
        <w:rPr>
          <w:rFonts w:cs="Cambria Math" w:ascii="Cambria Math" w:hAnsi="Cambria Math"/>
          <w:sz w:val="18"/>
          <w:szCs w:val="18"/>
        </w:rPr>
        <w:t>𝑟</w:t>
      </w:r>
      <w:r>
        <w:rPr>
          <w:rFonts w:cs="Times New Roman" w:ascii="Times New Roman" w:hAnsi="Times New Roman"/>
          <w:sz w:val="18"/>
          <w:szCs w:val="18"/>
          <w:lang w:val="es-MX"/>
        </w:rPr>
        <w:t>2</w:t>
      </w:r>
      <w:r>
        <w:rPr>
          <w:rFonts w:cs="Times New Roman" w:ascii="Times New Roman" w:hAnsi="Times New Roman"/>
          <w:i/>
          <w:iCs/>
          <w:sz w:val="18"/>
          <w:szCs w:val="18"/>
          <w:lang w:val="es-MX"/>
        </w:rPr>
        <w:t>r</w:t>
      </w:r>
      <w:r>
        <w:rPr>
          <w:rFonts w:cs="Times New Roman" w:ascii="Times New Roman" w:hAnsi="Times New Roman"/>
          <w:sz w:val="18"/>
          <w:szCs w:val="18"/>
          <w:lang w:val="es-MX"/>
        </w:rPr>
        <w:t>2 de 0.898. Estos resultados son muy útiles porque demuestran que podemos confiar en el modelo para ayudarnos a planificar y estimar nuestros proyectos.</w:t>
      </w:r>
    </w:p>
    <w:sectPr>
      <w:headerReference w:type="default" r:id="rId23"/>
      <w:footerReference w:type="default" r:id="rId24"/>
      <w:type w:val="nextPage"/>
      <w:pgSz w:w="12240" w:h="15840"/>
      <w:pgMar w:left="1080" w:right="1080" w:gutter="0" w:header="720" w:top="777" w:footer="720" w:bottom="108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w:altName w:val="Times New Roman"/>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Helvetica">
    <w:altName w:val="Arial"/>
    <w:charset w:val="01"/>
    <w:family w:val="roman"/>
    <w:pitch w:val="variable"/>
  </w:font>
  <w:font w:name="Liberation Sans">
    <w:altName w:val="Arial"/>
    <w:charset w:val="01"/>
    <w:family w:val="swiss"/>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ahoma">
    <w:charset w:val="01"/>
    <w:family w:val="roman"/>
    <w:pitch w:val="variable"/>
    <w:embedRegular r:id="rId13" w:fontKey="{0D014A78-CABC-4EF0-12AC-5CD89AEFDE0D}"/>
  </w:font>
  <w:font w:name="Times New Roman">
    <w:charset w:val="01"/>
    <w:family w:val="roman"/>
    <w:pitch w:val="variable"/>
  </w:font>
  <w:font w:name="Arial">
    <w:charset w:val="01"/>
    <w:family w:val="roman"/>
    <w:pitch w:val="variable"/>
  </w:font>
  <w:font w:name="Georgia">
    <w:charset w:val="01"/>
    <w:family w:val="roman"/>
    <w:pitch w:val="variable"/>
    <w:embedRegular r:id="rId14" w:fontKey="{0E014A78-CABC-4EF0-12AC-5CD89AEFDE0E}"/>
    <w:embedItalic r:id="rId15" w:fontKey="{0F014A78-CABC-4EF0-12AC-5CD89AEFDE0F}"/>
  </w:font>
  <w:font w:name="Helvetica Neue">
    <w:charset w:val="01"/>
    <w:family w:val="roman"/>
    <w:pitch w:val="variable"/>
    <w:embedRegular r:id="rId16" w:fontKey="{10014A78-CABC-4EF0-12AC-5CD89AEFDE10}"/>
    <w:embedBold r:id="rId17" w:fontKey="{11014A78-CABC-4EF0-12AC-5CD89AEFDE11}"/>
  </w:font>
  <w:font w:name="Arial">
    <w:charset w:val="01"/>
    <w:family w:val="auto"/>
    <w:pitch w:val="default"/>
  </w:font>
  <w:font w:name="Symbol">
    <w:charset w:val="01"/>
    <w:family w:val="roman"/>
    <w:pitch w:val="variable"/>
  </w:font>
  <w:font w:name="Noto Sans Symbols">
    <w:charset w:val="01"/>
    <w:family w:val="roman"/>
    <w:pitch w:val="variable"/>
    <w:embedRegular r:id="rId18" w:fontKey="{12014A78-CABC-4EF0-12AC-5CD89AEFDE12}"/>
  </w:font>
  <w:font w:name="Cambria Math">
    <w:charset w:val="01"/>
    <w:family w:val="roman"/>
    <w:pitch w:val="variable"/>
    <w:embedRegular r:id="rId19" w:fontKey="{13014A78-CABC-4EF0-12AC-5CD89AEFDE13}"/>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5040" w:leader="none"/>
        <w:tab w:val="right" w:pos="9980" w:leader="none"/>
      </w:tabs>
      <w:spacing w:lineRule="auto" w:line="240"/>
      <w:ind w:left="0" w:hanging="2"/>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left="0" w:hanging="2"/>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vertAlign w:val="baseline"/>
        <w:position w:val="0"/>
        <w:sz w:val="24"/>
      </w:rPr>
    </w:lvl>
    <w:lvl w:ilvl="1">
      <w:start w:val="1"/>
      <w:numFmt w:val="lowerLetter"/>
      <w:lvlText w:val="%2."/>
      <w:lvlJc w:val="left"/>
      <w:pPr>
        <w:tabs>
          <w:tab w:val="num" w:pos="0"/>
        </w:tabs>
        <w:ind w:left="1080" w:hanging="360"/>
      </w:pPr>
      <w:rPr>
        <w:vertAlign w:val="baseline"/>
        <w:position w:val="0"/>
        <w:sz w:val="24"/>
      </w:rPr>
    </w:lvl>
    <w:lvl w:ilvl="2">
      <w:start w:val="1"/>
      <w:numFmt w:val="lowerRoman"/>
      <w:lvlText w:val="%3."/>
      <w:lvlJc w:val="right"/>
      <w:pPr>
        <w:tabs>
          <w:tab w:val="num" w:pos="0"/>
        </w:tabs>
        <w:ind w:left="1800" w:hanging="180"/>
      </w:pPr>
      <w:rPr>
        <w:vertAlign w:val="baseline"/>
        <w:position w:val="0"/>
        <w:sz w:val="24"/>
      </w:rPr>
    </w:lvl>
    <w:lvl w:ilvl="3">
      <w:start w:val="1"/>
      <w:numFmt w:val="decimal"/>
      <w:lvlText w:val="%4."/>
      <w:lvlJc w:val="left"/>
      <w:pPr>
        <w:tabs>
          <w:tab w:val="num" w:pos="0"/>
        </w:tabs>
        <w:ind w:left="2520" w:hanging="360"/>
      </w:pPr>
      <w:rPr>
        <w:vertAlign w:val="baseline"/>
        <w:position w:val="0"/>
        <w:sz w:val="24"/>
      </w:rPr>
    </w:lvl>
    <w:lvl w:ilvl="4">
      <w:start w:val="1"/>
      <w:numFmt w:val="lowerLetter"/>
      <w:lvlText w:val="%5."/>
      <w:lvlJc w:val="left"/>
      <w:pPr>
        <w:tabs>
          <w:tab w:val="num" w:pos="0"/>
        </w:tabs>
        <w:ind w:left="3240" w:hanging="360"/>
      </w:pPr>
      <w:rPr>
        <w:vertAlign w:val="baseline"/>
        <w:position w:val="0"/>
        <w:sz w:val="24"/>
      </w:rPr>
    </w:lvl>
    <w:lvl w:ilvl="5">
      <w:start w:val="1"/>
      <w:numFmt w:val="lowerRoman"/>
      <w:lvlText w:val="%6."/>
      <w:lvlJc w:val="right"/>
      <w:pPr>
        <w:tabs>
          <w:tab w:val="num" w:pos="0"/>
        </w:tabs>
        <w:ind w:left="3960" w:hanging="180"/>
      </w:pPr>
      <w:rPr>
        <w:vertAlign w:val="baseline"/>
        <w:position w:val="0"/>
        <w:sz w:val="24"/>
      </w:rPr>
    </w:lvl>
    <w:lvl w:ilvl="6">
      <w:start w:val="1"/>
      <w:numFmt w:val="decimal"/>
      <w:lvlText w:val="%7."/>
      <w:lvlJc w:val="left"/>
      <w:pPr>
        <w:tabs>
          <w:tab w:val="num" w:pos="0"/>
        </w:tabs>
        <w:ind w:left="4680" w:hanging="360"/>
      </w:pPr>
      <w:rPr>
        <w:vertAlign w:val="baseline"/>
        <w:position w:val="0"/>
        <w:sz w:val="24"/>
      </w:rPr>
    </w:lvl>
    <w:lvl w:ilvl="7">
      <w:start w:val="1"/>
      <w:numFmt w:val="lowerLetter"/>
      <w:lvlText w:val="%8."/>
      <w:lvlJc w:val="left"/>
      <w:pPr>
        <w:tabs>
          <w:tab w:val="num" w:pos="0"/>
        </w:tabs>
        <w:ind w:left="5400" w:hanging="360"/>
      </w:pPr>
      <w:rPr>
        <w:vertAlign w:val="baseline"/>
        <w:position w:val="0"/>
        <w:sz w:val="24"/>
      </w:rPr>
    </w:lvl>
    <w:lvl w:ilvl="8">
      <w:start w:val="1"/>
      <w:numFmt w:val="lowerRoman"/>
      <w:lvlText w:val="%9."/>
      <w:lvlJc w:val="right"/>
      <w:pPr>
        <w:tabs>
          <w:tab w:val="num" w:pos="0"/>
        </w:tabs>
        <w:ind w:left="6120" w:hanging="180"/>
      </w:pPr>
      <w:rPr>
        <w:vertAlign w:val="baseline"/>
        <w:position w:val="0"/>
        <w:sz w:val="24"/>
      </w:rPr>
    </w:lvl>
  </w:abstractNum>
  <w:abstractNum w:abstractNumId="2">
    <w:lvl w:ilvl="0">
      <w:start w:val="1"/>
      <w:numFmt w:val="decimal"/>
      <w:lvlText w:val="%1."/>
      <w:lvlJc w:val="left"/>
      <w:pPr>
        <w:tabs>
          <w:tab w:val="num" w:pos="720"/>
        </w:tabs>
        <w:ind w:left="720" w:hanging="720"/>
      </w:pPr>
      <w:rPr/>
    </w:lvl>
    <w:lvl w:ilvl="1">
      <w:start w:val="1"/>
      <w:numFmt w:val="decimal"/>
      <w:lvlText w:val="%2."/>
      <w:lvlJc w:val="left"/>
      <w:pPr>
        <w:tabs>
          <w:tab w:val="num" w:pos="1440"/>
        </w:tabs>
        <w:ind w:left="1440" w:hanging="720"/>
      </w:pPr>
      <w:rPr/>
    </w:lvl>
    <w:lvl w:ilvl="2">
      <w:start w:val="1"/>
      <w:numFmt w:val="decimal"/>
      <w:lvlText w:val="%3."/>
      <w:lvlJc w:val="left"/>
      <w:pPr>
        <w:tabs>
          <w:tab w:val="num" w:pos="2160"/>
        </w:tabs>
        <w:ind w:left="2160" w:hanging="720"/>
      </w:pPr>
      <w:rPr/>
    </w:lvl>
    <w:lvl w:ilvl="3">
      <w:start w:val="1"/>
      <w:numFmt w:val="decimal"/>
      <w:lvlText w:val="%4."/>
      <w:lvlJc w:val="left"/>
      <w:pPr>
        <w:tabs>
          <w:tab w:val="num" w:pos="2880"/>
        </w:tabs>
        <w:ind w:left="2880" w:hanging="720"/>
      </w:pPr>
      <w:rPr/>
    </w:lvl>
    <w:lvl w:ilvl="4">
      <w:start w:val="1"/>
      <w:numFmt w:val="decimal"/>
      <w:lvlText w:val="%5."/>
      <w:lvlJc w:val="left"/>
      <w:pPr>
        <w:tabs>
          <w:tab w:val="num" w:pos="3600"/>
        </w:tabs>
        <w:ind w:left="3600" w:hanging="720"/>
      </w:pPr>
      <w:rPr/>
    </w:lvl>
    <w:lvl w:ilvl="5">
      <w:start w:val="1"/>
      <w:numFmt w:val="decimal"/>
      <w:lvlText w:val="%6."/>
      <w:lvlJc w:val="left"/>
      <w:pPr>
        <w:tabs>
          <w:tab w:val="num" w:pos="4320"/>
        </w:tabs>
        <w:ind w:left="4320" w:hanging="720"/>
      </w:pPr>
      <w:rPr/>
    </w:lvl>
    <w:lvl w:ilvl="6">
      <w:start w:val="1"/>
      <w:numFmt w:val="decimal"/>
      <w:lvlText w:val="%7."/>
      <w:lvlJc w:val="left"/>
      <w:pPr>
        <w:tabs>
          <w:tab w:val="num" w:pos="5040"/>
        </w:tabs>
        <w:ind w:left="5040" w:hanging="720"/>
      </w:pPr>
      <w:rPr/>
    </w:lvl>
    <w:lvl w:ilvl="7">
      <w:start w:val="1"/>
      <w:numFmt w:val="decimal"/>
      <w:lvlText w:val="%8."/>
      <w:lvlJc w:val="left"/>
      <w:pPr>
        <w:tabs>
          <w:tab w:val="num" w:pos="5760"/>
        </w:tabs>
        <w:ind w:left="5760" w:hanging="720"/>
      </w:pPr>
      <w:rPr/>
    </w:lvl>
    <w:lvl w:ilvl="8">
      <w:start w:val="1"/>
      <w:numFmt w:val="decimal"/>
      <w:lvlText w:val="%9."/>
      <w:lvlJc w:val="left"/>
      <w:pPr>
        <w:tabs>
          <w:tab w:val="num" w:pos="6480"/>
        </w:tabs>
        <w:ind w:left="6480" w:hanging="72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sz w:val="24"/>
        <w:szCs w:val="24"/>
        <w:lang w:val="en-US" w:eastAsia="es-MX"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tLeast" w:line="1" w:before="0" w:after="0"/>
      <w:ind w:left="-1" w:hanging="1"/>
      <w:jc w:val="left"/>
      <w:textAlignment w:val="top"/>
      <w:outlineLvl w:val="0"/>
    </w:pPr>
    <w:rPr>
      <w:rFonts w:ascii="Times" w:hAnsi="Times" w:eastAsia="Times" w:cs="Times"/>
      <w:color w:val="auto"/>
      <w:kern w:val="0"/>
      <w:sz w:val="24"/>
      <w:szCs w:val="24"/>
      <w:vertAlign w:val="subscript"/>
      <w:lang w:eastAsia="en-US" w:val="en-US" w:bidi="ar-SA"/>
    </w:rPr>
  </w:style>
  <w:style w:type="paragraph" w:styleId="Heading1">
    <w:name w:val="Heading 1"/>
    <w:basedOn w:val="Normal"/>
    <w:next w:val="Maptitle"/>
    <w:uiPriority w:val="9"/>
    <w:qFormat/>
    <w:pPr>
      <w:pageBreakBefore/>
      <w:tabs>
        <w:tab w:val="clear" w:pos="720"/>
        <w:tab w:val="left" w:pos="9980" w:leader="none"/>
      </w:tabs>
      <w:spacing w:before="240" w:after="0"/>
      <w:jc w:val="center"/>
    </w:pPr>
    <w:rPr>
      <w:rFonts w:ascii="Helvetica" w:hAnsi="Helvetica"/>
      <w:b/>
      <w:sz w:val="32"/>
    </w:rPr>
  </w:style>
  <w:style w:type="paragraph" w:styleId="Heading2">
    <w:name w:val="Heading 2"/>
    <w:basedOn w:val="Normal"/>
    <w:next w:val="Maptitle"/>
    <w:uiPriority w:val="9"/>
    <w:semiHidden/>
    <w:unhideWhenUsed/>
    <w:qFormat/>
    <w:pPr>
      <w:pageBreakBefore/>
      <w:tabs>
        <w:tab w:val="clear" w:pos="720"/>
        <w:tab w:val="left" w:pos="9980" w:leader="none"/>
      </w:tabs>
      <w:spacing w:before="0" w:after="240"/>
      <w:jc w:val="center"/>
      <w:outlineLvl w:val="1"/>
    </w:pPr>
    <w:rPr>
      <w:rFonts w:ascii="Helvetica" w:hAnsi="Helvetica"/>
      <w:b/>
      <w:sz w:val="32"/>
    </w:rPr>
  </w:style>
  <w:style w:type="paragraph" w:styleId="Heading3">
    <w:name w:val="Heading 3"/>
    <w:basedOn w:val="Maptitle"/>
    <w:next w:val="Blockline"/>
    <w:uiPriority w:val="9"/>
    <w:semiHidden/>
    <w:unhideWhenUsed/>
    <w:qFormat/>
    <w:pPr>
      <w:pageBreakBefore/>
      <w:ind w:left="-1" w:right="-5400" w:hanging="1"/>
      <w:outlineLvl w:val="2"/>
    </w:pPr>
    <w:rPr/>
  </w:style>
  <w:style w:type="paragraph" w:styleId="Heading4">
    <w:name w:val="Heading 4"/>
    <w:basedOn w:val="Normal"/>
    <w:next w:val="BlocktextChar"/>
    <w:uiPriority w:val="9"/>
    <w:semiHidden/>
    <w:unhideWhenUsed/>
    <w:qFormat/>
    <w:pPr>
      <w:ind w:left="-1" w:right="8280" w:hanging="1"/>
      <w:outlineLvl w:val="3"/>
    </w:pPr>
    <w:rPr>
      <w:b/>
    </w:rPr>
  </w:style>
  <w:style w:type="paragraph" w:styleId="Heading5">
    <w:name w:val="Heading 5"/>
    <w:basedOn w:val="Normal"/>
    <w:next w:val="NormalIndent"/>
    <w:uiPriority w:val="9"/>
    <w:semiHidden/>
    <w:unhideWhenUsed/>
    <w:qFormat/>
    <w:pPr>
      <w:ind w:left="720" w:hanging="1"/>
      <w:outlineLvl w:val="4"/>
    </w:pPr>
    <w:rPr>
      <w:b/>
      <w:sz w:val="20"/>
    </w:rPr>
  </w:style>
  <w:style w:type="paragraph" w:styleId="Heading6">
    <w:name w:val="Heading 6"/>
    <w:basedOn w:val="Normal"/>
    <w:next w:val="NormalIndent"/>
    <w:uiPriority w:val="9"/>
    <w:semiHidden/>
    <w:unhideWhenUsed/>
    <w:qFormat/>
    <w:pPr>
      <w:ind w:left="720" w:hanging="1"/>
      <w:outlineLvl w:val="5"/>
    </w:pPr>
    <w:rPr>
      <w:sz w:val="20"/>
      <w:u w:val="single"/>
    </w:rPr>
  </w:style>
  <w:style w:type="paragraph" w:styleId="Heading7">
    <w:name w:val="Heading 7"/>
    <w:basedOn w:val="Normal"/>
    <w:next w:val="NormalIndent"/>
    <w:qFormat/>
    <w:pPr>
      <w:ind w:left="720" w:hanging="1"/>
      <w:outlineLvl w:val="6"/>
    </w:pPr>
    <w:rPr>
      <w:i/>
      <w:sz w:val="20"/>
    </w:rPr>
  </w:style>
  <w:style w:type="paragraph" w:styleId="Heading8">
    <w:name w:val="Heading 8"/>
    <w:basedOn w:val="Normal"/>
    <w:next w:val="NormalIndent"/>
    <w:qFormat/>
    <w:pPr>
      <w:ind w:left="720" w:hanging="1"/>
      <w:outlineLvl w:val="7"/>
    </w:pPr>
    <w:rPr>
      <w:i/>
      <w:sz w:val="20"/>
    </w:rPr>
  </w:style>
  <w:style w:type="paragraph" w:styleId="Heading9">
    <w:name w:val="Heading 9"/>
    <w:basedOn w:val="Normal"/>
    <w:next w:val="NormalIndent"/>
    <w:qFormat/>
    <w:pPr>
      <w:ind w:left="720" w:hanging="1"/>
      <w:outlineLvl w:val="8"/>
    </w:pPr>
    <w:rPr>
      <w:i/>
      <w:sz w:val="20"/>
    </w:rPr>
  </w:style>
  <w:style w:type="character" w:styleId="DefaultParagraphFont" w:default="1">
    <w:name w:val="Default Paragraph Font"/>
    <w:uiPriority w:val="1"/>
    <w:unhideWhenUsed/>
    <w:qFormat/>
    <w:rPr/>
  </w:style>
  <w:style w:type="character" w:styleId="FootnoteCharacters">
    <w:name w:val="Footnote Characters"/>
    <w:qFormat/>
    <w:rPr>
      <w:w w:val="100"/>
      <w:position w:val="0"/>
      <w:sz w:val="16"/>
      <w:sz w:val="16"/>
      <w:effect w:val="none"/>
      <w:vertAlign w:val="baseline"/>
      <w:em w:val="none"/>
    </w:rPr>
  </w:style>
  <w:style w:type="character" w:styleId="FootnoteAnchor">
    <w:name w:val="Footnote Anchor"/>
    <w:rPr>
      <w:w w:val="100"/>
      <w:position w:val="0"/>
      <w:sz w:val="16"/>
      <w:sz w:val="16"/>
      <w:effect w:val="none"/>
      <w:vertAlign w:val="baseline"/>
      <w:em w:val="none"/>
    </w:rPr>
  </w:style>
  <w:style w:type="character" w:styleId="BlocktextCharChar" w:customStyle="1">
    <w:name w:val="Block text Char Char"/>
    <w:qFormat/>
    <w:rPr>
      <w:rFonts w:ascii="Times" w:hAnsi="Times"/>
      <w:w w:val="100"/>
      <w:position w:val="0"/>
      <w:sz w:val="24"/>
      <w:sz w:val="24"/>
      <w:effect w:val="none"/>
      <w:vertAlign w:val="baseline"/>
      <w:em w:val="none"/>
      <w:lang w:bidi="ar-S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uiPriority w:val="10"/>
    <w:qFormat/>
    <w:pPr>
      <w:spacing w:lineRule="atLeast" w:line="520" w:before="2000" w:after="0"/>
      <w:jc w:val="right"/>
    </w:pPr>
    <w:rPr>
      <w:rFonts w:ascii="Helvetica" w:hAnsi="Helvetica"/>
      <w:b/>
      <w:sz w:val="40"/>
    </w:rPr>
  </w:style>
  <w:style w:type="paragraph" w:styleId="Maptitle" w:customStyle="1">
    <w:name w:val="Map title"/>
    <w:basedOn w:val="Normal"/>
    <w:next w:val="Blockline"/>
    <w:qFormat/>
    <w:pPr>
      <w:spacing w:before="0" w:after="240"/>
    </w:pPr>
    <w:rPr>
      <w:rFonts w:ascii="Helvetica" w:hAnsi="Helvetica"/>
      <w:b/>
      <w:sz w:val="32"/>
    </w:rPr>
  </w:style>
  <w:style w:type="paragraph" w:styleId="Blockline" w:customStyle="1">
    <w:name w:val="Block line"/>
    <w:basedOn w:val="BlocktextChar"/>
    <w:next w:val="Heading4"/>
    <w:qFormat/>
    <w:pPr>
      <w:pBdr>
        <w:top w:val="single" w:sz="6" w:space="0" w:color="000000"/>
      </w:pBdr>
      <w:spacing w:before="240" w:after="0"/>
      <w:ind w:left="2160" w:hanging="0"/>
    </w:pPr>
    <w:rPr>
      <w:sz w:val="20"/>
    </w:rPr>
  </w:style>
  <w:style w:type="paragraph" w:styleId="BlocktextChar" w:customStyle="1">
    <w:name w:val="Block text Char"/>
    <w:basedOn w:val="Normal"/>
    <w:qFormat/>
    <w:pPr>
      <w:tabs>
        <w:tab w:val="clear" w:pos="720"/>
        <w:tab w:val="left" w:pos="2250" w:leader="none"/>
      </w:tabs>
      <w:ind w:left="-90" w:hanging="1"/>
    </w:pPr>
    <w:rPr/>
  </w:style>
  <w:style w:type="paragraph" w:styleId="NormalIndent">
    <w:name w:val="Normal Indent"/>
    <w:basedOn w:val="Normal"/>
    <w:qFormat/>
    <w:pPr>
      <w:ind w:left="720" w:hanging="1"/>
    </w:pPr>
    <w:rPr>
      <w:sz w:val="20"/>
    </w:rPr>
  </w:style>
  <w:style w:type="paragraph" w:styleId="Contents4">
    <w:name w:val="TOC 4"/>
    <w:basedOn w:val="Normal"/>
    <w:next w:val="Normal"/>
    <w:pPr>
      <w:tabs>
        <w:tab w:val="clear" w:pos="720"/>
        <w:tab w:val="left" w:pos="8280" w:leader="dot"/>
        <w:tab w:val="right" w:pos="8640" w:leader="none"/>
      </w:tabs>
      <w:ind w:left="2160" w:right="720" w:hanging="1"/>
    </w:pPr>
    <w:rPr>
      <w:i/>
      <w:sz w:val="20"/>
    </w:rPr>
  </w:style>
  <w:style w:type="paragraph" w:styleId="Contents3">
    <w:name w:val="TOC 3"/>
    <w:basedOn w:val="Normal"/>
    <w:next w:val="Normal"/>
    <w:pPr>
      <w:tabs>
        <w:tab w:val="clear" w:pos="720"/>
        <w:tab w:val="left" w:pos="8280" w:leader="dot"/>
        <w:tab w:val="right" w:pos="8640" w:leader="none"/>
      </w:tabs>
      <w:ind w:left="900" w:right="720" w:hanging="1"/>
    </w:pPr>
    <w:rPr>
      <w:sz w:val="20"/>
    </w:rPr>
  </w:style>
  <w:style w:type="paragraph" w:styleId="Contents2">
    <w:name w:val="TOC 2"/>
    <w:basedOn w:val="Normal"/>
    <w:next w:val="Normal"/>
    <w:pPr>
      <w:tabs>
        <w:tab w:val="clear" w:pos="720"/>
        <w:tab w:val="left" w:pos="1440" w:leader="none"/>
        <w:tab w:val="left" w:pos="8280" w:leader="dot"/>
        <w:tab w:val="right" w:pos="8640" w:leader="none"/>
      </w:tabs>
      <w:ind w:left="360" w:right="720" w:hanging="1"/>
    </w:pPr>
    <w:rPr>
      <w:sz w:val="20"/>
    </w:rPr>
  </w:style>
  <w:style w:type="paragraph" w:styleId="Contents1">
    <w:name w:val="TOC 1"/>
    <w:basedOn w:val="Normal"/>
    <w:next w:val="Normal"/>
    <w:pPr>
      <w:tabs>
        <w:tab w:val="clear" w:pos="720"/>
        <w:tab w:val="left" w:pos="1620" w:leader="none"/>
        <w:tab w:val="left" w:pos="8280" w:leader="dot"/>
        <w:tab w:val="right" w:pos="8640" w:leader="none"/>
      </w:tabs>
      <w:spacing w:before="80" w:after="0"/>
      <w:ind w:left="180" w:right="720" w:hanging="1"/>
    </w:pPr>
    <w:rPr>
      <w:b/>
      <w:sz w:val="20"/>
    </w:rPr>
  </w:style>
  <w:style w:type="paragraph" w:styleId="HeaderandFooter">
    <w:name w:val="Header and Footer"/>
    <w:basedOn w:val="Normal"/>
    <w:qFormat/>
    <w:pPr/>
    <w:rPr/>
  </w:style>
  <w:style w:type="paragraph" w:styleId="Footer">
    <w:name w:val="Footer"/>
    <w:basedOn w:val="Normal"/>
    <w:pPr>
      <w:tabs>
        <w:tab w:val="clear" w:pos="720"/>
        <w:tab w:val="center" w:pos="5040" w:leader="none"/>
        <w:tab w:val="right" w:pos="9980" w:leader="none"/>
      </w:tabs>
    </w:pPr>
    <w:rPr/>
  </w:style>
  <w:style w:type="paragraph" w:styleId="Header">
    <w:name w:val="Header"/>
    <w:basedOn w:val="Normal"/>
    <w:pPr>
      <w:tabs>
        <w:tab w:val="clear" w:pos="720"/>
        <w:tab w:val="center" w:pos="4320" w:leader="none"/>
        <w:tab w:val="right" w:pos="8640" w:leader="none"/>
      </w:tabs>
    </w:pPr>
    <w:rPr/>
  </w:style>
  <w:style w:type="paragraph" w:styleId="Footnote">
    <w:name w:val="Footnote Text"/>
    <w:basedOn w:val="Normal"/>
    <w:pPr/>
    <w:rPr>
      <w:sz w:val="20"/>
    </w:rPr>
  </w:style>
  <w:style w:type="paragraph" w:styleId="Blocklabel" w:customStyle="1">
    <w:name w:val="Block label"/>
    <w:basedOn w:val="Normal"/>
    <w:next w:val="BlocktextChar"/>
    <w:qFormat/>
    <w:pPr>
      <w:ind w:left="-1" w:right="8280" w:hanging="1"/>
    </w:pPr>
    <w:rPr>
      <w:b/>
    </w:rPr>
  </w:style>
  <w:style w:type="paragraph" w:styleId="Continuedonnextpage" w:customStyle="1">
    <w:name w:val="Continued on next page"/>
    <w:basedOn w:val="Blockline"/>
    <w:next w:val="Maptitle"/>
    <w:qFormat/>
    <w:pPr>
      <w:pBdr>
        <w:top w:val="single" w:sz="6" w:space="4" w:color="000000"/>
      </w:pBdr>
      <w:spacing w:lineRule="atLeast" w:line="260"/>
      <w:jc w:val="right"/>
    </w:pPr>
    <w:rPr>
      <w:i/>
    </w:rPr>
  </w:style>
  <w:style w:type="paragraph" w:styleId="Tabletext" w:customStyle="1">
    <w:name w:val="Table text"/>
    <w:basedOn w:val="Normal"/>
    <w:qFormat/>
    <w:pPr>
      <w:spacing w:before="40" w:after="40"/>
    </w:pPr>
    <w:rPr/>
  </w:style>
  <w:style w:type="paragraph" w:styleId="Continuedtablelabel" w:customStyle="1">
    <w:name w:val="Continued table label"/>
    <w:basedOn w:val="Blocklabel"/>
    <w:next w:val="BlocktextChar"/>
    <w:qFormat/>
    <w:pPr>
      <w:ind w:left="-1" w:right="0" w:hanging="1"/>
    </w:pPr>
    <w:rPr/>
  </w:style>
  <w:style w:type="paragraph" w:styleId="Chaptertitle" w:customStyle="1">
    <w:name w:val="Chapter title"/>
    <w:basedOn w:val="Maptitle"/>
    <w:next w:val="Maptitle"/>
    <w:qFormat/>
    <w:pPr>
      <w:jc w:val="center"/>
    </w:pPr>
    <w:rPr/>
  </w:style>
  <w:style w:type="paragraph" w:styleId="Bullettext1" w:customStyle="1">
    <w:name w:val="Bullet text 1"/>
    <w:basedOn w:val="BlocktextChar"/>
    <w:qFormat/>
    <w:pPr>
      <w:keepNext w:val="true"/>
      <w:tabs>
        <w:tab w:val="left" w:pos="2250" w:leader="none"/>
        <w:tab w:val="left" w:pos="2520" w:leader="none"/>
      </w:tabs>
      <w:ind w:left="90" w:hanging="180"/>
    </w:pPr>
    <w:rPr/>
  </w:style>
  <w:style w:type="paragraph" w:styleId="Memoline" w:customStyle="1">
    <w:name w:val="Memo line"/>
    <w:basedOn w:val="Blockline"/>
    <w:next w:val="Blocklabel"/>
    <w:qFormat/>
    <w:pPr>
      <w:ind w:left="0" w:hanging="0"/>
    </w:pPr>
    <w:rPr>
      <w:rFonts w:ascii="Helvetica" w:hAnsi="Helvetica"/>
      <w:sz w:val="18"/>
    </w:rPr>
  </w:style>
  <w:style w:type="paragraph" w:styleId="Embeddedtable" w:customStyle="1">
    <w:name w:val="Embedded table"/>
    <w:basedOn w:val="Normal"/>
    <w:qFormat/>
    <w:pPr>
      <w:pBdr>
        <w:top w:val="single" w:sz="6" w:space="0" w:color="000000"/>
        <w:left w:val="single" w:sz="6" w:space="0" w:color="000000"/>
        <w:bottom w:val="single" w:sz="6" w:space="0" w:color="000000"/>
        <w:right w:val="single" w:sz="6" w:space="0" w:color="000000"/>
      </w:pBdr>
      <w:tabs>
        <w:tab w:val="clear" w:pos="720"/>
        <w:tab w:val="left" w:pos="260" w:leader="none"/>
        <w:tab w:val="left" w:pos="3240" w:leader="none"/>
        <w:tab w:val="left" w:pos="3420" w:leader="none"/>
      </w:tabs>
      <w:spacing w:lineRule="atLeast" w:line="260"/>
      <w:ind w:left="80" w:right="120" w:hanging="1"/>
    </w:pPr>
    <w:rPr/>
  </w:style>
  <w:style w:type="paragraph" w:styleId="Largeseriftext" w:customStyle="1">
    <w:name w:val="Large serif text"/>
    <w:basedOn w:val="Normal"/>
    <w:qFormat/>
    <w:pPr>
      <w:jc w:val="center"/>
    </w:pPr>
    <w:rPr>
      <w:sz w:val="48"/>
    </w:rPr>
  </w:style>
  <w:style w:type="paragraph" w:styleId="Bullettext2" w:customStyle="1">
    <w:name w:val="Bullet text 2"/>
    <w:basedOn w:val="Bullettext1"/>
    <w:qFormat/>
    <w:pPr>
      <w:tabs>
        <w:tab w:val="left" w:pos="2250" w:leader="none"/>
        <w:tab w:val="left" w:pos="2520" w:leader="none"/>
        <w:tab w:val="left" w:pos="2610" w:leader="none"/>
      </w:tabs>
      <w:ind w:left="450" w:hanging="180"/>
    </w:pPr>
    <w:rPr/>
  </w:style>
  <w:style w:type="paragraph" w:styleId="Figure" w:customStyle="1">
    <w:name w:val="Figure"/>
    <w:basedOn w:val="Normal"/>
    <w:qFormat/>
    <w:pPr>
      <w:spacing w:before="0" w:after="60"/>
      <w:jc w:val="center"/>
    </w:pPr>
    <w:rPr>
      <w:rFonts w:ascii="Helvetica" w:hAnsi="Helvetica"/>
      <w:b/>
    </w:rPr>
  </w:style>
  <w:style w:type="paragraph" w:styleId="Tablebullets1" w:customStyle="1">
    <w:name w:val="Table bullets 1"/>
    <w:basedOn w:val="Tabletext"/>
    <w:qFormat/>
    <w:pPr>
      <w:ind w:left="180" w:hanging="180"/>
    </w:pPr>
    <w:rPr/>
  </w:style>
  <w:style w:type="paragraph" w:styleId="Tablebullets2" w:customStyle="1">
    <w:name w:val="Table bullets 2"/>
    <w:basedOn w:val="Tablebullets1"/>
    <w:qFormat/>
    <w:pPr>
      <w:ind w:left="360" w:hanging="180"/>
    </w:pPr>
    <w:rPr/>
  </w:style>
  <w:style w:type="paragraph" w:styleId="TableEntry" w:customStyle="1">
    <w:name w:val="Table Entry"/>
    <w:basedOn w:val="Normal"/>
    <w:qFormat/>
    <w:pPr>
      <w:pBdr>
        <w:top w:val="single" w:sz="6" w:space="0" w:color="000000"/>
        <w:left w:val="single" w:sz="6" w:space="0" w:color="000000"/>
        <w:bottom w:val="single" w:sz="6" w:space="0" w:color="000000"/>
        <w:right w:val="single" w:sz="6" w:space="0" w:color="000000"/>
      </w:pBdr>
    </w:pPr>
    <w:rPr>
      <w:rFonts w:ascii="Helvetica" w:hAnsi="Helvetica"/>
    </w:rPr>
  </w:style>
  <w:style w:type="paragraph" w:styleId="Text" w:customStyle="1">
    <w:name w:val="Text"/>
    <w:basedOn w:val="Normal"/>
    <w:qFormat/>
    <w:pPr>
      <w:spacing w:before="0" w:after="60"/>
    </w:pPr>
    <w:rPr>
      <w:rFonts w:ascii="Helvetica" w:hAnsi="Helvetica"/>
    </w:rPr>
  </w:style>
  <w:style w:type="paragraph" w:styleId="Author" w:customStyle="1">
    <w:name w:val="Author"/>
    <w:basedOn w:val="Normal"/>
    <w:next w:val="Date"/>
    <w:qFormat/>
    <w:pPr>
      <w:spacing w:before="280" w:after="0"/>
      <w:ind w:left="4050" w:hanging="1"/>
    </w:pPr>
    <w:rPr>
      <w:rFonts w:ascii="Helvetica" w:hAnsi="Helvetica"/>
      <w:b/>
      <w:sz w:val="22"/>
    </w:rPr>
  </w:style>
  <w:style w:type="paragraph" w:styleId="Date">
    <w:name w:val="Date"/>
    <w:basedOn w:val="Normal"/>
    <w:qFormat/>
    <w:pPr>
      <w:spacing w:before="120" w:after="0"/>
      <w:ind w:left="4590" w:hanging="1"/>
    </w:pPr>
    <w:rPr>
      <w:rFonts w:ascii="Helvetica" w:hAnsi="Helvetica"/>
      <w:b/>
      <w:sz w:val="22"/>
    </w:rPr>
  </w:style>
  <w:style w:type="paragraph" w:styleId="Logo" w:customStyle="1">
    <w:name w:val="logo"/>
    <w:basedOn w:val="Normal"/>
    <w:qFormat/>
    <w:pPr>
      <w:spacing w:before="80" w:after="0"/>
    </w:pPr>
    <w:rPr>
      <w:rFonts w:ascii="Helvetica" w:hAnsi="Helvetica"/>
      <w:sz w:val="20"/>
    </w:rPr>
  </w:style>
  <w:style w:type="paragraph" w:styleId="Bars" w:customStyle="1">
    <w:name w:val="bars"/>
    <w:basedOn w:val="Normal"/>
    <w:qFormat/>
    <w:pPr>
      <w:tabs>
        <w:tab w:val="clear" w:pos="720"/>
        <w:tab w:val="left" w:pos="8640" w:leader="underscore"/>
      </w:tabs>
      <w:spacing w:lineRule="atLeast" w:line="60" w:before="180" w:after="280"/>
      <w:ind w:left="1080" w:hanging="1"/>
      <w:jc w:val="right"/>
    </w:pPr>
    <w:rPr>
      <w:rFonts w:ascii="Helvetica" w:hAnsi="Helvetica"/>
      <w:sz w:val="20"/>
    </w:rPr>
  </w:style>
  <w:style w:type="paragraph" w:styleId="Approval" w:customStyle="1">
    <w:name w:val="approval"/>
    <w:basedOn w:val="Normal"/>
    <w:qFormat/>
    <w:pPr>
      <w:spacing w:lineRule="atLeast" w:line="220" w:before="3600" w:after="0"/>
      <w:jc w:val="right"/>
    </w:pPr>
    <w:rPr>
      <w:rFonts w:ascii="Helvetica" w:hAnsi="Helvetica"/>
      <w:sz w:val="18"/>
    </w:rPr>
  </w:style>
  <w:style w:type="paragraph" w:styleId="Author1" w:customStyle="1">
    <w:name w:val="author"/>
    <w:basedOn w:val="Normal"/>
    <w:qFormat/>
    <w:pPr>
      <w:spacing w:lineRule="atLeast" w:line="340" w:before="200" w:after="0"/>
      <w:jc w:val="right"/>
    </w:pPr>
    <w:rPr>
      <w:rFonts w:ascii="Helvetica" w:hAnsi="Helvetica"/>
      <w:b/>
      <w:sz w:val="32"/>
    </w:rPr>
  </w:style>
  <w:style w:type="paragraph" w:styleId="Project" w:customStyle="1">
    <w:name w:val="project"/>
    <w:basedOn w:val="Normal"/>
    <w:qFormat/>
    <w:pPr>
      <w:spacing w:lineRule="atLeast" w:line="240" w:before="80" w:after="0"/>
      <w:jc w:val="right"/>
    </w:pPr>
    <w:rPr>
      <w:rFonts w:ascii="Helvetica" w:hAnsi="Helvetica"/>
      <w:sz w:val="20"/>
    </w:rPr>
  </w:style>
  <w:style w:type="paragraph" w:styleId="Sangradetdecuerpo" w:customStyle="1">
    <w:name w:val="Sangría de t. de cuerpo"/>
    <w:basedOn w:val="Normal"/>
    <w:qFormat/>
    <w:pPr>
      <w:ind w:left="202" w:hanging="202"/>
    </w:pPr>
    <w:rPr/>
  </w:style>
  <w:style w:type="paragraph" w:styleId="DocumentMap">
    <w:name w:val="Document Map"/>
    <w:basedOn w:val="Normal"/>
    <w:qFormat/>
    <w:pPr>
      <w:shd w:val="clear" w:color="auto" w:fill="000080"/>
    </w:pPr>
    <w:rPr>
      <w:rFonts w:ascii="Tahoma" w:hAnsi="Tahoma"/>
    </w:rPr>
  </w:style>
  <w:style w:type="paragraph" w:styleId="Textodecuerpo2" w:customStyle="1">
    <w:name w:val="Texto de cuerpo 2"/>
    <w:basedOn w:val="Normal"/>
    <w:qFormat/>
    <w:pPr>
      <w:jc w:val="both"/>
    </w:pPr>
    <w:rPr>
      <w:rFonts w:ascii="Times New Roman" w:hAnsi="Times New Roman"/>
      <w:sz w:val="22"/>
    </w:rPr>
  </w:style>
  <w:style w:type="paragraph" w:styleId="Wsh1" w:customStyle="1">
    <w:name w:val="wsh1"/>
    <w:basedOn w:val="Normal"/>
    <w:qFormat/>
    <w:pPr>
      <w:jc w:val="center"/>
    </w:pPr>
    <w:rPr>
      <w:rFonts w:ascii="Times New Roman" w:hAnsi="Times New Roman"/>
      <w:b/>
      <w:sz w:val="28"/>
    </w:rPr>
  </w:style>
  <w:style w:type="paragraph" w:styleId="Epgrafe" w:customStyle="1">
    <w:name w:val="Epígrafe"/>
    <w:basedOn w:val="Normal"/>
    <w:next w:val="Normal"/>
    <w:qFormat/>
    <w:pPr>
      <w:spacing w:before="120" w:after="120"/>
    </w:pPr>
    <w:rPr>
      <w:b/>
      <w:bCs/>
      <w:sz w:val="20"/>
    </w:rPr>
  </w:style>
  <w:style w:type="paragraph" w:styleId="BlockText">
    <w:name w:val="Block Text"/>
    <w:basedOn w:val="Normal"/>
    <w:qFormat/>
    <w:pPr>
      <w:tabs>
        <w:tab w:val="clear" w:pos="720"/>
        <w:tab w:val="left" w:pos="2250" w:leader="none"/>
      </w:tabs>
      <w:ind w:left="-90" w:hanging="1"/>
    </w:pPr>
    <w:rPr/>
  </w:style>
  <w:style w:type="paragraph" w:styleId="ScriptTableHeader" w:customStyle="1">
    <w:name w:val="ScriptTableHeader"/>
    <w:qFormat/>
    <w:pPr>
      <w:widowControl/>
      <w:suppressAutoHyphens w:val="true"/>
      <w:bidi w:val="0"/>
      <w:spacing w:lineRule="atLeast" w:line="1" w:before="0" w:after="0"/>
      <w:ind w:left="-1" w:hanging="1"/>
      <w:jc w:val="left"/>
      <w:textAlignment w:val="top"/>
      <w:outlineLvl w:val="0"/>
    </w:pPr>
    <w:rPr>
      <w:rFonts w:ascii="Arial" w:hAnsi="Arial" w:eastAsia="Times" w:cs="Times"/>
      <w:b/>
      <w:color w:val="auto"/>
      <w:kern w:val="0"/>
      <w:sz w:val="24"/>
      <w:szCs w:val="24"/>
      <w:vertAlign w:val="subscript"/>
      <w:lang w:eastAsia="en-US" w:val="en-US" w:bidi="ar-SA"/>
    </w:rPr>
  </w:style>
  <w:style w:type="paragraph" w:styleId="ScriptTableText" w:customStyle="1">
    <w:name w:val="ScriptTableText"/>
    <w:qFormat/>
    <w:pPr>
      <w:widowControl/>
      <w:suppressAutoHyphens w:val="true"/>
      <w:bidi w:val="0"/>
      <w:spacing w:lineRule="atLeast" w:line="1" w:before="0" w:after="0"/>
      <w:ind w:left="-1" w:hanging="1"/>
      <w:jc w:val="left"/>
      <w:textAlignment w:val="top"/>
      <w:outlineLvl w:val="0"/>
    </w:pPr>
    <w:rPr>
      <w:rFonts w:ascii="Times" w:hAnsi="Times" w:eastAsia="Times" w:cs="Times"/>
      <w:color w:val="auto"/>
      <w:kern w:val="0"/>
      <w:sz w:val="24"/>
      <w:szCs w:val="24"/>
      <w:vertAlign w:val="subscript"/>
      <w:lang w:eastAsia="en-US" w:val="en-US" w:bidi="ar-SA"/>
    </w:rPr>
  </w:style>
  <w:style w:type="paragraph" w:styleId="ScriptTableBullets1" w:customStyle="1">
    <w:name w:val="ScriptTableBullets1"/>
    <w:basedOn w:val="ScriptTableText"/>
    <w:qFormat/>
    <w:pPr>
      <w:numPr>
        <w:ilvl w:val="0"/>
        <w:numId w:val="2"/>
      </w:numPr>
      <w:tabs>
        <w:tab w:val="clear" w:pos="720"/>
        <w:tab w:val="left" w:pos="180" w:leader="none"/>
      </w:tabs>
      <w:ind w:left="-1" w:hanging="1"/>
    </w:pPr>
    <w:rPr/>
  </w:style>
  <w:style w:type="paragraph" w:styleId="FrmInstHeading" w:customStyle="1">
    <w:name w:val="FrmInstHeading"/>
    <w:qFormat/>
    <w:pPr>
      <w:widowControl/>
      <w:suppressAutoHyphens w:val="true"/>
      <w:bidi w:val="0"/>
      <w:spacing w:lineRule="atLeast" w:line="1" w:before="0" w:after="0"/>
      <w:ind w:left="-1" w:hanging="1"/>
      <w:jc w:val="left"/>
      <w:textAlignment w:val="top"/>
      <w:outlineLvl w:val="0"/>
    </w:pPr>
    <w:rPr>
      <w:rFonts w:ascii="Arial" w:hAnsi="Arial" w:cs="Arial" w:eastAsia="Times"/>
      <w:b/>
      <w:color w:val="auto"/>
      <w:kern w:val="0"/>
      <w:sz w:val="24"/>
      <w:szCs w:val="24"/>
      <w:vertAlign w:val="subscript"/>
      <w:lang w:eastAsia="en-US" w:val="en-US" w:bidi="ar-SA"/>
    </w:rPr>
  </w:style>
  <w:style w:type="paragraph" w:styleId="FrmInstText" w:customStyle="1">
    <w:name w:val="FrmInstText"/>
    <w:qFormat/>
    <w:pPr>
      <w:widowControl/>
      <w:suppressAutoHyphens w:val="true"/>
      <w:bidi w:val="0"/>
      <w:spacing w:lineRule="atLeast" w:line="1" w:before="0" w:after="0"/>
      <w:ind w:left="-1" w:hanging="1"/>
      <w:jc w:val="left"/>
      <w:textAlignment w:val="top"/>
      <w:outlineLvl w:val="0"/>
    </w:pPr>
    <w:rPr>
      <w:rFonts w:ascii="Times" w:hAnsi="Times" w:eastAsia="Times" w:cs="Times"/>
      <w:color w:val="auto"/>
      <w:kern w:val="0"/>
      <w:sz w:val="24"/>
      <w:szCs w:val="24"/>
      <w:vertAlign w:val="subscript"/>
      <w:lang w:eastAsia="en-US" w:val="en-US" w:bidi="ar-SA"/>
    </w:rPr>
  </w:style>
  <w:style w:type="paragraph" w:styleId="FrmInstBullet1" w:customStyle="1">
    <w:name w:val="FrmInstBullet1"/>
    <w:basedOn w:val="FrmInstText"/>
    <w:qFormat/>
    <w:pPr>
      <w:tabs>
        <w:tab w:val="left" w:pos="180" w:leader="none"/>
        <w:tab w:val="left" w:pos="720" w:leader="none"/>
      </w:tabs>
    </w:pPr>
    <w:rPr/>
  </w:style>
  <w:style w:type="paragraph" w:styleId="FormTitle" w:customStyle="1">
    <w:name w:val="FormTitle"/>
    <w:qFormat/>
    <w:pPr>
      <w:widowControl/>
      <w:suppressAutoHyphens w:val="true"/>
      <w:bidi w:val="0"/>
      <w:spacing w:lineRule="atLeast" w:line="1" w:before="0" w:after="120"/>
      <w:ind w:left="-1" w:hanging="1"/>
      <w:jc w:val="left"/>
      <w:textAlignment w:val="top"/>
      <w:outlineLvl w:val="0"/>
    </w:pPr>
    <w:rPr>
      <w:rFonts w:ascii="Arial" w:hAnsi="Arial" w:cs="Arial" w:eastAsia="Times"/>
      <w:b/>
      <w:bCs/>
      <w:color w:val="auto"/>
      <w:kern w:val="0"/>
      <w:sz w:val="24"/>
      <w:szCs w:val="24"/>
      <w:vertAlign w:val="subscript"/>
      <w:lang w:eastAsia="en-US" w:val="en-US" w:bidi="ar-SA"/>
    </w:rPr>
  </w:style>
  <w:style w:type="paragraph" w:styleId="FormText" w:customStyle="1">
    <w:name w:val="FormText"/>
    <w:qFormat/>
    <w:pPr>
      <w:widowControl/>
      <w:suppressAutoHyphens w:val="true"/>
      <w:bidi w:val="0"/>
      <w:spacing w:lineRule="atLeast" w:line="1" w:before="0" w:after="0"/>
      <w:ind w:left="-1" w:hanging="1"/>
      <w:jc w:val="left"/>
      <w:textAlignment w:val="top"/>
      <w:outlineLvl w:val="0"/>
    </w:pPr>
    <w:rPr>
      <w:rFonts w:ascii="Times" w:hAnsi="Times" w:eastAsia="Times" w:cs="Times"/>
      <w:color w:val="auto"/>
      <w:kern w:val="0"/>
      <w:sz w:val="24"/>
      <w:szCs w:val="24"/>
      <w:vertAlign w:val="subscript"/>
      <w:lang w:eastAsia="en-US" w:val="en-US" w:bidi="ar-SA"/>
    </w:rPr>
  </w:style>
  <w:style w:type="paragraph" w:styleId="FormHeading" w:customStyle="1">
    <w:name w:val="FormHeading"/>
    <w:qFormat/>
    <w:pPr>
      <w:widowControl/>
      <w:suppressAutoHyphens w:val="true"/>
      <w:bidi w:val="0"/>
      <w:spacing w:lineRule="atLeast" w:line="1" w:before="0" w:after="0"/>
      <w:ind w:left="-1" w:hanging="1"/>
      <w:jc w:val="left"/>
      <w:textAlignment w:val="top"/>
      <w:outlineLvl w:val="0"/>
    </w:pPr>
    <w:rPr>
      <w:rFonts w:ascii="Arial" w:hAnsi="Arial" w:cs="Arial" w:eastAsia="Times"/>
      <w:b/>
      <w:color w:val="auto"/>
      <w:kern w:val="0"/>
      <w:sz w:val="24"/>
      <w:szCs w:val="24"/>
      <w:vertAlign w:val="subscript"/>
      <w:lang w:eastAsia="en-US" w:val="en-US" w:bidi="ar-SA"/>
    </w:rPr>
  </w:style>
  <w:style w:type="paragraph" w:styleId="FrmInstTitle1" w:customStyle="1">
    <w:name w:val="FrmInstTitle1"/>
    <w:qFormat/>
    <w:pPr>
      <w:widowControl/>
      <w:suppressAutoHyphens w:val="true"/>
      <w:bidi w:val="0"/>
      <w:spacing w:lineRule="atLeast" w:line="1" w:before="0" w:after="120"/>
      <w:ind w:left="-1" w:hanging="1"/>
      <w:jc w:val="left"/>
      <w:textAlignment w:val="top"/>
      <w:outlineLvl w:val="0"/>
    </w:pPr>
    <w:rPr>
      <w:rFonts w:ascii="Arial" w:hAnsi="Arial" w:cs="Arial" w:eastAsia="Times"/>
      <w:b/>
      <w:bCs/>
      <w:color w:val="auto"/>
      <w:kern w:val="0"/>
      <w:sz w:val="24"/>
      <w:szCs w:val="24"/>
      <w:vertAlign w:val="subscript"/>
      <w:lang w:eastAsia="en-US" w:val="en-US" w:bidi="ar-SA"/>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styleId="Tablaconcuadrcula">
    <w:name w:val="Table Grid"/>
    <w:basedOn w:val="Tablanormal"/>
    <w:pPr>
      <w:spacing w:line="1"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6.png"/><Relationship Id="rId18" Type="http://schemas.openxmlformats.org/officeDocument/2006/relationships/image" Target="media/image1.png"/><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6.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s/hr72KcG2R6Lgg9KveQzVRsGeA==">CgMxLjA4AHIhMWVTbDdYMFRrX0JCOTJhNUpVdlFuQmJrYWk5OW1ZdFZC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Application>LibreOffice/7.3.7.2$Linux_X86_64 LibreOffice_project/30$Build-2</Application>
  <AppVersion>15.0000</AppVersion>
  <Pages>7</Pages>
  <Words>974</Words>
  <Characters>4578</Characters>
  <CharactersWithSpaces>5329</CharactersWithSpaces>
  <Paragraphs>297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2004-08-25T17:33:00Z</dcterms:created>
  <dc:creator/>
  <dc:description/>
  <dc:language>en-US</dc:language>
  <cp:lastModifiedBy/>
  <dcterms:modified xsi:type="dcterms:W3CDTF">2024-05-03T23:36:14Z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